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8CD69" w14:textId="05B020F9" w:rsidR="008C0140" w:rsidRPr="0025008C" w:rsidRDefault="003C4196" w:rsidP="00321812">
      <w:pPr>
        <w:keepNext/>
        <w:keepLines/>
        <w:pageBreakBefore/>
        <w:shd w:val="clear" w:color="auto" w:fill="D9D9D9"/>
        <w:spacing w:after="120" w:line="240" w:lineRule="auto"/>
        <w:jc w:val="center"/>
        <w:outlineLvl w:val="0"/>
        <w:rPr>
          <w:rFonts w:eastAsia="Calibri" w:cs="Sakkal Majalla"/>
          <w:b/>
          <w:bCs/>
          <w:color w:val="000000"/>
          <w:sz w:val="32"/>
          <w:szCs w:val="32"/>
          <w:lang w:bidi="ar-JO"/>
        </w:rPr>
      </w:pPr>
      <w:r w:rsidRPr="0025008C">
        <w:rPr>
          <w:rFonts w:eastAsia="Calibri" w:cs="Sakkal Majalla"/>
          <w:b/>
          <w:bCs/>
          <w:color w:val="000000"/>
          <w:sz w:val="32"/>
          <w:szCs w:val="32"/>
          <w:lang w:bidi="ar-JO"/>
        </w:rPr>
        <w:t>Course Description</w:t>
      </w:r>
    </w:p>
    <w:tbl>
      <w:tblPr>
        <w:tblStyle w:val="a3"/>
        <w:tblW w:w="10206" w:type="dxa"/>
        <w:tblInd w:w="-5" w:type="dxa"/>
        <w:tblLook w:val="04A0" w:firstRow="1" w:lastRow="0" w:firstColumn="1" w:lastColumn="0" w:noHBand="0" w:noVBand="1"/>
      </w:tblPr>
      <w:tblGrid>
        <w:gridCol w:w="1773"/>
        <w:gridCol w:w="2245"/>
        <w:gridCol w:w="1456"/>
        <w:gridCol w:w="1153"/>
        <w:gridCol w:w="165"/>
        <w:gridCol w:w="1536"/>
        <w:gridCol w:w="246"/>
        <w:gridCol w:w="1632"/>
      </w:tblGrid>
      <w:tr w:rsidR="00F00B71" w:rsidRPr="0025008C" w14:paraId="7935AD0C" w14:textId="77777777" w:rsidTr="00321812">
        <w:trPr>
          <w:trHeight w:val="324"/>
        </w:trPr>
        <w:tc>
          <w:tcPr>
            <w:tcW w:w="1793" w:type="dxa"/>
            <w:shd w:val="pct12" w:color="auto" w:fill="auto"/>
            <w:vAlign w:val="center"/>
          </w:tcPr>
          <w:p w14:paraId="77DD1DE4" w14:textId="72252DC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bookmarkStart w:id="0" w:name="_Hlk150537974"/>
            <w:r w:rsidRPr="0025008C">
              <w:rPr>
                <w:rFonts w:ascii="Times New Roman" w:eastAsia="Calibri" w:hAnsi="Times New Roman" w:cs="Simplified Arabic"/>
                <w:b/>
                <w:bCs/>
                <w:color w:val="000000"/>
                <w:sz w:val="24"/>
                <w:szCs w:val="24"/>
                <w:lang w:bidi="ar-JO"/>
              </w:rPr>
              <w:t>Faculty</w:t>
            </w:r>
          </w:p>
        </w:tc>
        <w:tc>
          <w:tcPr>
            <w:tcW w:w="8555" w:type="dxa"/>
            <w:gridSpan w:val="7"/>
            <w:vAlign w:val="center"/>
          </w:tcPr>
          <w:p w14:paraId="78D0B17B" w14:textId="634EABB9" w:rsidR="008C0140" w:rsidRPr="0025008C" w:rsidRDefault="002B678A"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Pharmacy</w:t>
            </w:r>
          </w:p>
        </w:tc>
      </w:tr>
      <w:tr w:rsidR="00E21F50" w:rsidRPr="0025008C" w14:paraId="6C350240" w14:textId="77777777" w:rsidTr="00321812">
        <w:trPr>
          <w:trHeight w:val="397"/>
        </w:trPr>
        <w:tc>
          <w:tcPr>
            <w:tcW w:w="1793" w:type="dxa"/>
            <w:shd w:val="pct12" w:color="auto" w:fill="auto"/>
            <w:vAlign w:val="center"/>
          </w:tcPr>
          <w:p w14:paraId="1B3C9ED2" w14:textId="2646F543"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Department </w:t>
            </w:r>
          </w:p>
        </w:tc>
        <w:tc>
          <w:tcPr>
            <w:tcW w:w="4912" w:type="dxa"/>
            <w:gridSpan w:val="3"/>
            <w:vAlign w:val="center"/>
          </w:tcPr>
          <w:p w14:paraId="7FA5A2B2" w14:textId="07A61E26" w:rsidR="008C0140" w:rsidRPr="0025008C" w:rsidRDefault="0025008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Clinical </w:t>
            </w:r>
            <w:r w:rsidR="003B2B9B">
              <w:rPr>
                <w:rFonts w:ascii="Times New Roman" w:eastAsia="Calibri" w:hAnsi="Times New Roman" w:cs="Simplified Arabic"/>
                <w:b/>
                <w:bCs/>
                <w:color w:val="000000"/>
                <w:sz w:val="24"/>
                <w:szCs w:val="24"/>
                <w:lang w:bidi="ar-JO"/>
              </w:rPr>
              <w:t>Pharmacy</w:t>
            </w:r>
          </w:p>
        </w:tc>
        <w:tc>
          <w:tcPr>
            <w:tcW w:w="1977" w:type="dxa"/>
            <w:gridSpan w:val="3"/>
            <w:shd w:val="clear" w:color="auto" w:fill="D9D9D9"/>
            <w:vAlign w:val="center"/>
          </w:tcPr>
          <w:p w14:paraId="105F80A7" w14:textId="0E0CF71C"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Level</w:t>
            </w:r>
          </w:p>
        </w:tc>
        <w:tc>
          <w:tcPr>
            <w:tcW w:w="1666" w:type="dxa"/>
            <w:vAlign w:val="center"/>
          </w:tcPr>
          <w:p w14:paraId="3AD72F0E" w14:textId="77777777" w:rsidR="008C0140" w:rsidRPr="0025008C" w:rsidRDefault="008C0140" w:rsidP="00747576">
            <w:pPr>
              <w:spacing w:before="120"/>
              <w:jc w:val="both"/>
              <w:rPr>
                <w:rFonts w:ascii="Times New Roman" w:eastAsia="Calibri" w:hAnsi="Times New Roman" w:cs="Simplified Arabic"/>
                <w:color w:val="000000"/>
                <w:sz w:val="24"/>
                <w:szCs w:val="24"/>
                <w:lang w:bidi="ar-JO"/>
              </w:rPr>
            </w:pPr>
          </w:p>
        </w:tc>
      </w:tr>
      <w:tr w:rsidR="003857A8" w:rsidRPr="0025008C" w14:paraId="6D03F685" w14:textId="77777777" w:rsidTr="00321812">
        <w:trPr>
          <w:trHeight w:val="397"/>
        </w:trPr>
        <w:tc>
          <w:tcPr>
            <w:tcW w:w="1793" w:type="dxa"/>
            <w:shd w:val="pct12" w:color="auto" w:fill="auto"/>
            <w:vAlign w:val="center"/>
          </w:tcPr>
          <w:p w14:paraId="48A44D1B" w14:textId="1802CA32"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Course </w:t>
            </w:r>
          </w:p>
        </w:tc>
        <w:tc>
          <w:tcPr>
            <w:tcW w:w="2296" w:type="dxa"/>
            <w:vAlign w:val="center"/>
          </w:tcPr>
          <w:p w14:paraId="622EE863" w14:textId="35B1C5C9" w:rsidR="008C0140" w:rsidRPr="0025008C" w:rsidRDefault="00E21F50" w:rsidP="00747576">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Therapeutics 3</w:t>
            </w:r>
          </w:p>
        </w:tc>
        <w:tc>
          <w:tcPr>
            <w:tcW w:w="1456" w:type="dxa"/>
            <w:shd w:val="clear" w:color="auto" w:fill="D9D9D9"/>
            <w:vAlign w:val="center"/>
          </w:tcPr>
          <w:p w14:paraId="3C96072A" w14:textId="7A22FED0"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Code</w:t>
            </w:r>
          </w:p>
        </w:tc>
        <w:tc>
          <w:tcPr>
            <w:tcW w:w="1160" w:type="dxa"/>
            <w:vAlign w:val="center"/>
          </w:tcPr>
          <w:p w14:paraId="629DB0FF" w14:textId="5A553754" w:rsidR="008C0140" w:rsidRPr="0025008C" w:rsidRDefault="003857A8" w:rsidP="00747576">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1702500</w:t>
            </w:r>
          </w:p>
        </w:tc>
        <w:tc>
          <w:tcPr>
            <w:tcW w:w="1977" w:type="dxa"/>
            <w:gridSpan w:val="3"/>
            <w:shd w:val="clear" w:color="auto" w:fill="D9D9D9"/>
            <w:vAlign w:val="center"/>
          </w:tcPr>
          <w:p w14:paraId="569BFF33" w14:textId="750F1605"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Prerequisite</w:t>
            </w:r>
          </w:p>
        </w:tc>
        <w:tc>
          <w:tcPr>
            <w:tcW w:w="1666" w:type="dxa"/>
            <w:vAlign w:val="center"/>
          </w:tcPr>
          <w:p w14:paraId="399A3C31" w14:textId="040711FB" w:rsidR="008C0140" w:rsidRPr="0025008C" w:rsidRDefault="003857A8" w:rsidP="00747576">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17024808</w:t>
            </w:r>
          </w:p>
        </w:tc>
      </w:tr>
      <w:tr w:rsidR="003857A8" w:rsidRPr="0025008C" w14:paraId="0A1EAF13" w14:textId="77777777" w:rsidTr="00321812">
        <w:trPr>
          <w:trHeight w:val="233"/>
        </w:trPr>
        <w:tc>
          <w:tcPr>
            <w:tcW w:w="1793" w:type="dxa"/>
            <w:shd w:val="pct12" w:color="auto" w:fill="auto"/>
            <w:vAlign w:val="center"/>
          </w:tcPr>
          <w:p w14:paraId="4C153A89" w14:textId="583E4D67"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Credit hours</w:t>
            </w:r>
          </w:p>
        </w:tc>
        <w:tc>
          <w:tcPr>
            <w:tcW w:w="2296" w:type="dxa"/>
            <w:vAlign w:val="center"/>
          </w:tcPr>
          <w:p w14:paraId="65737B19" w14:textId="521FAAAC" w:rsidR="008C0140" w:rsidRPr="0025008C" w:rsidRDefault="008C0140" w:rsidP="00747576">
            <w:pPr>
              <w:spacing w:before="120"/>
              <w:jc w:val="both"/>
              <w:rPr>
                <w:rFonts w:ascii="Times New Roman" w:eastAsia="Calibri" w:hAnsi="Times New Roman" w:cs="Times New Roman"/>
                <w:color w:val="000000"/>
                <w:sz w:val="24"/>
                <w:szCs w:val="24"/>
                <w:rtl/>
                <w:lang w:bidi="ar-JO"/>
              </w:rPr>
            </w:pPr>
          </w:p>
        </w:tc>
        <w:tc>
          <w:tcPr>
            <w:tcW w:w="1456" w:type="dxa"/>
            <w:shd w:val="clear" w:color="auto" w:fill="D9D9D9"/>
            <w:vAlign w:val="center"/>
          </w:tcPr>
          <w:p w14:paraId="1A466C6A" w14:textId="61DC7CAD"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Theoretical </w:t>
            </w:r>
          </w:p>
        </w:tc>
        <w:tc>
          <w:tcPr>
            <w:tcW w:w="1160" w:type="dxa"/>
            <w:vAlign w:val="center"/>
          </w:tcPr>
          <w:p w14:paraId="1AB9DB6D" w14:textId="77777777" w:rsidR="008C0140" w:rsidRPr="0025008C" w:rsidRDefault="008C0140" w:rsidP="00747576">
            <w:pPr>
              <w:spacing w:before="120"/>
              <w:jc w:val="both"/>
              <w:rPr>
                <w:rFonts w:ascii="Times New Roman" w:eastAsia="Calibri" w:hAnsi="Times New Roman" w:cs="Times New Roman"/>
                <w:color w:val="000000"/>
                <w:sz w:val="24"/>
                <w:szCs w:val="24"/>
                <w:lang w:bidi="ar-JO"/>
              </w:rPr>
            </w:pPr>
          </w:p>
        </w:tc>
        <w:tc>
          <w:tcPr>
            <w:tcW w:w="1977" w:type="dxa"/>
            <w:gridSpan w:val="3"/>
            <w:shd w:val="clear" w:color="auto" w:fill="D9D9D9"/>
            <w:vAlign w:val="center"/>
          </w:tcPr>
          <w:p w14:paraId="6723B1EC" w14:textId="6C0DA0BE" w:rsidR="008C0140" w:rsidRPr="0025008C" w:rsidRDefault="003C4196"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Practical</w:t>
            </w:r>
          </w:p>
        </w:tc>
        <w:tc>
          <w:tcPr>
            <w:tcW w:w="1666" w:type="dxa"/>
            <w:vAlign w:val="center"/>
          </w:tcPr>
          <w:p w14:paraId="5F6D95F5" w14:textId="77777777" w:rsidR="008C0140" w:rsidRPr="0025008C" w:rsidRDefault="008C0140" w:rsidP="00747576">
            <w:pPr>
              <w:spacing w:before="120"/>
              <w:jc w:val="both"/>
              <w:rPr>
                <w:rFonts w:ascii="Times New Roman" w:eastAsia="Calibri" w:hAnsi="Times New Roman" w:cs="Simplified Arabic"/>
                <w:color w:val="000000"/>
                <w:sz w:val="24"/>
                <w:szCs w:val="24"/>
                <w:lang w:bidi="ar-JO"/>
              </w:rPr>
            </w:pPr>
          </w:p>
        </w:tc>
      </w:tr>
      <w:tr w:rsidR="00F00B71" w:rsidRPr="0025008C" w14:paraId="08698E70" w14:textId="77777777" w:rsidTr="00321812">
        <w:trPr>
          <w:trHeight w:val="397"/>
        </w:trPr>
        <w:tc>
          <w:tcPr>
            <w:tcW w:w="1793" w:type="dxa"/>
            <w:shd w:val="pct12" w:color="auto" w:fill="auto"/>
            <w:vAlign w:val="center"/>
          </w:tcPr>
          <w:p w14:paraId="562F21ED" w14:textId="206BEDD7"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Coordinator</w:t>
            </w:r>
          </w:p>
        </w:tc>
        <w:tc>
          <w:tcPr>
            <w:tcW w:w="2296" w:type="dxa"/>
            <w:vAlign w:val="center"/>
          </w:tcPr>
          <w:p w14:paraId="69355983" w14:textId="68B65A45" w:rsidR="00F911BC" w:rsidRPr="0025008C" w:rsidRDefault="0025008C" w:rsidP="00747576">
            <w:pPr>
              <w:spacing w:before="120"/>
              <w:jc w:val="both"/>
              <w:rPr>
                <w:rFonts w:ascii="Times New Roman" w:eastAsia="Calibri" w:hAnsi="Times New Roman" w:cs="Times New Roman"/>
                <w:color w:val="000000"/>
                <w:sz w:val="24"/>
                <w:szCs w:val="24"/>
                <w:lang w:bidi="ar-JO"/>
              </w:rPr>
            </w:pPr>
            <w:proofErr w:type="spellStart"/>
            <w:r w:rsidRPr="0025008C">
              <w:rPr>
                <w:rFonts w:ascii="Times New Roman" w:eastAsia="Calibri" w:hAnsi="Times New Roman" w:cs="Times New Roman"/>
                <w:color w:val="000000"/>
                <w:sz w:val="24"/>
                <w:szCs w:val="24"/>
                <w:lang w:bidi="ar-JO"/>
              </w:rPr>
              <w:t>Einas</w:t>
            </w:r>
            <w:proofErr w:type="spellEnd"/>
            <w:r w:rsidRPr="0025008C">
              <w:rPr>
                <w:rFonts w:ascii="Times New Roman" w:eastAsia="Calibri" w:hAnsi="Times New Roman" w:cs="Times New Roman"/>
                <w:color w:val="000000"/>
                <w:sz w:val="24"/>
                <w:szCs w:val="24"/>
                <w:lang w:bidi="ar-JO"/>
              </w:rPr>
              <w:t xml:space="preserve"> Al </w:t>
            </w:r>
            <w:proofErr w:type="spellStart"/>
            <w:r w:rsidRPr="0025008C">
              <w:rPr>
                <w:rFonts w:ascii="Times New Roman" w:eastAsia="Calibri" w:hAnsi="Times New Roman" w:cs="Times New Roman"/>
                <w:color w:val="000000"/>
                <w:sz w:val="24"/>
                <w:szCs w:val="24"/>
                <w:lang w:bidi="ar-JO"/>
              </w:rPr>
              <w:t>Manasrah</w:t>
            </w:r>
            <w:proofErr w:type="spellEnd"/>
          </w:p>
        </w:tc>
        <w:tc>
          <w:tcPr>
            <w:tcW w:w="1456" w:type="dxa"/>
            <w:shd w:val="clear" w:color="auto" w:fill="D9D9D9"/>
            <w:vAlign w:val="center"/>
          </w:tcPr>
          <w:p w14:paraId="3EB7DD51" w14:textId="2CE9A9E0"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w:t>
            </w:r>
          </w:p>
        </w:tc>
        <w:tc>
          <w:tcPr>
            <w:tcW w:w="4803" w:type="dxa"/>
            <w:gridSpan w:val="5"/>
            <w:shd w:val="clear" w:color="auto" w:fill="auto"/>
            <w:vAlign w:val="center"/>
          </w:tcPr>
          <w:p w14:paraId="2EB24764"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F00B71" w:rsidRPr="0025008C" w14:paraId="7BDE6733" w14:textId="77777777" w:rsidTr="00321812">
        <w:trPr>
          <w:trHeight w:val="447"/>
        </w:trPr>
        <w:tc>
          <w:tcPr>
            <w:tcW w:w="1793" w:type="dxa"/>
            <w:shd w:val="pct12" w:color="auto" w:fill="auto"/>
            <w:vAlign w:val="center"/>
          </w:tcPr>
          <w:p w14:paraId="548A20A0" w14:textId="7B47575D"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Teachers</w:t>
            </w:r>
          </w:p>
        </w:tc>
        <w:tc>
          <w:tcPr>
            <w:tcW w:w="2296" w:type="dxa"/>
            <w:vAlign w:val="center"/>
          </w:tcPr>
          <w:p w14:paraId="52126DF8" w14:textId="2D383C5D" w:rsidR="00F911BC" w:rsidRPr="0025008C" w:rsidRDefault="00676424" w:rsidP="00747576">
            <w:pPr>
              <w:spacing w:before="120"/>
              <w:jc w:val="both"/>
              <w:rPr>
                <w:rFonts w:ascii="Times New Roman" w:eastAsia="Calibri" w:hAnsi="Times New Roman" w:cs="Times New Roman"/>
                <w:color w:val="000000"/>
                <w:sz w:val="24"/>
                <w:szCs w:val="24"/>
                <w:lang w:bidi="ar-JO"/>
              </w:rPr>
            </w:pPr>
            <w:proofErr w:type="spellStart"/>
            <w:r>
              <w:rPr>
                <w:rFonts w:ascii="Times New Roman" w:eastAsia="Calibri" w:hAnsi="Times New Roman" w:cs="Times New Roman"/>
                <w:color w:val="000000"/>
                <w:sz w:val="24"/>
                <w:szCs w:val="24"/>
                <w:lang w:bidi="ar-JO"/>
              </w:rPr>
              <w:t>Abeer</w:t>
            </w:r>
            <w:proofErr w:type="spellEnd"/>
            <w:r>
              <w:rPr>
                <w:rFonts w:ascii="Times New Roman" w:eastAsia="Calibri" w:hAnsi="Times New Roman" w:cs="Times New Roman"/>
                <w:color w:val="000000"/>
                <w:sz w:val="24"/>
                <w:szCs w:val="24"/>
                <w:lang w:bidi="ar-JO"/>
              </w:rPr>
              <w:t xml:space="preserve"> </w:t>
            </w:r>
            <w:proofErr w:type="spellStart"/>
            <w:r>
              <w:rPr>
                <w:rFonts w:ascii="Times New Roman" w:eastAsia="Calibri" w:hAnsi="Times New Roman" w:cs="Times New Roman"/>
                <w:color w:val="000000"/>
                <w:sz w:val="24"/>
                <w:szCs w:val="24"/>
                <w:lang w:bidi="ar-JO"/>
              </w:rPr>
              <w:t>Kharshid</w:t>
            </w:r>
            <w:proofErr w:type="spellEnd"/>
          </w:p>
        </w:tc>
        <w:tc>
          <w:tcPr>
            <w:tcW w:w="1456" w:type="dxa"/>
            <w:shd w:val="clear" w:color="auto" w:fill="D9D9D9"/>
            <w:vAlign w:val="center"/>
          </w:tcPr>
          <w:p w14:paraId="2811A6C0" w14:textId="03648056"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Emails</w:t>
            </w:r>
          </w:p>
        </w:tc>
        <w:tc>
          <w:tcPr>
            <w:tcW w:w="4803" w:type="dxa"/>
            <w:gridSpan w:val="5"/>
            <w:shd w:val="clear" w:color="auto" w:fill="auto"/>
            <w:vAlign w:val="center"/>
          </w:tcPr>
          <w:p w14:paraId="4836DD8E"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E21F50" w:rsidRPr="0025008C" w14:paraId="7E4AC28F" w14:textId="77777777" w:rsidTr="00321812">
        <w:trPr>
          <w:trHeight w:val="397"/>
        </w:trPr>
        <w:tc>
          <w:tcPr>
            <w:tcW w:w="1793" w:type="dxa"/>
            <w:shd w:val="pct12" w:color="auto" w:fill="auto"/>
            <w:vAlign w:val="center"/>
          </w:tcPr>
          <w:p w14:paraId="1E2A0ED5" w14:textId="7F5F8074"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Lecture Time</w:t>
            </w:r>
          </w:p>
        </w:tc>
        <w:tc>
          <w:tcPr>
            <w:tcW w:w="2296" w:type="dxa"/>
            <w:vAlign w:val="center"/>
          </w:tcPr>
          <w:p w14:paraId="4E87CC3B" w14:textId="148821DB"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AB2DEE1" w14:textId="40EACE5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Place</w:t>
            </w:r>
          </w:p>
        </w:tc>
        <w:tc>
          <w:tcPr>
            <w:tcW w:w="1337" w:type="dxa"/>
            <w:gridSpan w:val="2"/>
            <w:shd w:val="clear" w:color="auto" w:fill="auto"/>
            <w:vAlign w:val="center"/>
          </w:tcPr>
          <w:p w14:paraId="4B1D49B6"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3DA19B24" w14:textId="486E7293" w:rsidR="00F911BC" w:rsidRPr="0025008C" w:rsidRDefault="00F911BC" w:rsidP="00747576">
            <w:pPr>
              <w:spacing w:before="120"/>
              <w:jc w:val="both"/>
              <w:rPr>
                <w:rFonts w:ascii="Times New Roman" w:eastAsia="Calibri" w:hAnsi="Times New Roman" w:cs="Simplified Arabic"/>
                <w:b/>
                <w:bCs/>
                <w:color w:val="000000"/>
                <w:sz w:val="24"/>
                <w:szCs w:val="24"/>
                <w:rtl/>
                <w:lang w:bidi="ar-JO"/>
              </w:rPr>
            </w:pPr>
            <w:r w:rsidRPr="0025008C">
              <w:rPr>
                <w:rFonts w:ascii="Times New Roman" w:eastAsia="Calibri" w:hAnsi="Times New Roman" w:cs="Simplified Arabic"/>
                <w:b/>
                <w:bCs/>
                <w:color w:val="000000"/>
                <w:sz w:val="24"/>
                <w:szCs w:val="24"/>
                <w:lang w:bidi="ar-JO"/>
              </w:rPr>
              <w:t>Attendance mode</w:t>
            </w:r>
          </w:p>
        </w:tc>
        <w:tc>
          <w:tcPr>
            <w:tcW w:w="1930" w:type="dxa"/>
            <w:gridSpan w:val="2"/>
            <w:shd w:val="clear" w:color="auto" w:fill="auto"/>
            <w:vAlign w:val="center"/>
          </w:tcPr>
          <w:p w14:paraId="7BC98D9D"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tr w:rsidR="00E21F50" w:rsidRPr="0025008C" w14:paraId="005A793F" w14:textId="77777777" w:rsidTr="00321812">
        <w:trPr>
          <w:trHeight w:val="50"/>
        </w:trPr>
        <w:tc>
          <w:tcPr>
            <w:tcW w:w="1793" w:type="dxa"/>
            <w:shd w:val="pct12" w:color="auto" w:fill="auto"/>
            <w:vAlign w:val="center"/>
          </w:tcPr>
          <w:p w14:paraId="1516D1FA" w14:textId="1782DB35"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Semester </w:t>
            </w:r>
          </w:p>
        </w:tc>
        <w:tc>
          <w:tcPr>
            <w:tcW w:w="2296" w:type="dxa"/>
            <w:vAlign w:val="center"/>
          </w:tcPr>
          <w:p w14:paraId="27821832"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4E70EBB" w14:textId="191D622A" w:rsidR="00F911BC" w:rsidRPr="0025008C" w:rsidRDefault="00F911BC" w:rsidP="00747576">
            <w:pPr>
              <w:spacing w:before="120"/>
              <w:jc w:val="both"/>
              <w:rPr>
                <w:rFonts w:ascii="Times New Roman" w:eastAsia="Calibri" w:hAnsi="Times New Roman" w:cs="Simplified Arabic"/>
                <w:b/>
                <w:bCs/>
                <w:color w:val="000000"/>
                <w:sz w:val="24"/>
                <w:szCs w:val="24"/>
                <w:lang w:bidi="ar-JO"/>
              </w:rPr>
            </w:pPr>
            <w:r w:rsidRPr="0025008C">
              <w:rPr>
                <w:rFonts w:ascii="Times New Roman" w:eastAsia="Calibri" w:hAnsi="Times New Roman" w:cs="Simplified Arabic"/>
                <w:b/>
                <w:bCs/>
                <w:color w:val="000000"/>
                <w:sz w:val="24"/>
                <w:szCs w:val="24"/>
                <w:lang w:bidi="ar-JO"/>
              </w:rPr>
              <w:t xml:space="preserve">Preparation date </w:t>
            </w:r>
          </w:p>
        </w:tc>
        <w:tc>
          <w:tcPr>
            <w:tcW w:w="1337" w:type="dxa"/>
            <w:gridSpan w:val="2"/>
            <w:shd w:val="clear" w:color="auto" w:fill="auto"/>
            <w:vAlign w:val="center"/>
          </w:tcPr>
          <w:p w14:paraId="6F2CEA3B"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2922D285" w14:textId="3B30CC1A" w:rsidR="00F911BC" w:rsidRPr="0025008C" w:rsidRDefault="00F911BC" w:rsidP="00747576">
            <w:pPr>
              <w:spacing w:before="120"/>
              <w:jc w:val="both"/>
              <w:rPr>
                <w:rFonts w:ascii="Times New Roman" w:eastAsia="Calibri" w:hAnsi="Times New Roman" w:cs="Simplified Arabic"/>
                <w:color w:val="000000"/>
                <w:sz w:val="24"/>
                <w:szCs w:val="24"/>
                <w:lang w:bidi="ar-JO"/>
              </w:rPr>
            </w:pPr>
            <w:r w:rsidRPr="0025008C">
              <w:rPr>
                <w:rFonts w:ascii="Times New Roman" w:eastAsia="Calibri" w:hAnsi="Times New Roman" w:cs="Simplified Arabic"/>
                <w:b/>
                <w:bCs/>
                <w:color w:val="000000"/>
                <w:sz w:val="24"/>
                <w:szCs w:val="24"/>
                <w:lang w:bidi="ar-JO"/>
              </w:rPr>
              <w:t>Modification Date</w:t>
            </w:r>
          </w:p>
        </w:tc>
        <w:tc>
          <w:tcPr>
            <w:tcW w:w="1930" w:type="dxa"/>
            <w:gridSpan w:val="2"/>
            <w:shd w:val="clear" w:color="auto" w:fill="auto"/>
            <w:vAlign w:val="center"/>
          </w:tcPr>
          <w:p w14:paraId="37F3002C" w14:textId="77777777" w:rsidR="00F911BC" w:rsidRPr="0025008C" w:rsidRDefault="00F911BC" w:rsidP="00747576">
            <w:pPr>
              <w:spacing w:before="120"/>
              <w:jc w:val="both"/>
              <w:rPr>
                <w:rFonts w:ascii="Times New Roman" w:eastAsia="Calibri" w:hAnsi="Times New Roman" w:cs="Simplified Arabic"/>
                <w:color w:val="000000"/>
                <w:sz w:val="24"/>
                <w:szCs w:val="24"/>
                <w:lang w:bidi="ar-JO"/>
              </w:rPr>
            </w:pPr>
          </w:p>
        </w:tc>
      </w:tr>
      <w:bookmarkEnd w:id="0"/>
    </w:tbl>
    <w:p w14:paraId="29EA1086" w14:textId="77777777" w:rsidR="00D549D0" w:rsidRPr="0025008C" w:rsidRDefault="00D549D0">
      <w:pPr>
        <w:rPr>
          <w:sz w:val="24"/>
          <w:szCs w:val="24"/>
          <w:rtl/>
          <w:lang w:bidi="ar-JO"/>
        </w:rPr>
      </w:pPr>
    </w:p>
    <w:tbl>
      <w:tblPr>
        <w:tblStyle w:val="a3"/>
        <w:tblW w:w="10206" w:type="dxa"/>
        <w:tblInd w:w="-5" w:type="dxa"/>
        <w:tblLook w:val="04A0" w:firstRow="1" w:lastRow="0" w:firstColumn="1" w:lastColumn="0" w:noHBand="0" w:noVBand="1"/>
      </w:tblPr>
      <w:tblGrid>
        <w:gridCol w:w="10206"/>
      </w:tblGrid>
      <w:tr w:rsidR="008C0140" w:rsidRPr="0025008C" w14:paraId="7C4A5F2E" w14:textId="77777777" w:rsidTr="00321812">
        <w:trPr>
          <w:trHeight w:val="397"/>
        </w:trPr>
        <w:tc>
          <w:tcPr>
            <w:tcW w:w="10369" w:type="dxa"/>
            <w:shd w:val="pct12" w:color="auto" w:fill="auto"/>
            <w:vAlign w:val="center"/>
          </w:tcPr>
          <w:p w14:paraId="1388A5B9" w14:textId="057A01D4"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 </w:t>
            </w:r>
            <w:r w:rsidR="00374314" w:rsidRPr="0025008C">
              <w:rPr>
                <w:rFonts w:ascii="Times New Roman" w:eastAsia="Calibri" w:hAnsi="Times New Roman" w:cs="Simplified Arabic"/>
                <w:b/>
                <w:bCs/>
                <w:color w:val="000000"/>
                <w:lang w:bidi="ar-JO"/>
              </w:rPr>
              <w:t>Abstracted</w:t>
            </w:r>
            <w:r w:rsidRPr="0025008C">
              <w:rPr>
                <w:rFonts w:ascii="Times New Roman" w:eastAsia="Calibri" w:hAnsi="Times New Roman" w:cs="Simplified Arabic"/>
                <w:b/>
                <w:bCs/>
                <w:color w:val="000000"/>
                <w:lang w:bidi="ar-JO"/>
              </w:rPr>
              <w:t xml:space="preserve"> Course Description </w:t>
            </w:r>
          </w:p>
        </w:tc>
      </w:tr>
      <w:tr w:rsidR="008C0140" w:rsidRPr="0025008C" w14:paraId="4173943D" w14:textId="77777777" w:rsidTr="00321812">
        <w:trPr>
          <w:trHeight w:val="397"/>
        </w:trPr>
        <w:tc>
          <w:tcPr>
            <w:tcW w:w="10369" w:type="dxa"/>
            <w:shd w:val="clear" w:color="auto" w:fill="auto"/>
            <w:vAlign w:val="center"/>
          </w:tcPr>
          <w:p w14:paraId="4C3251A9" w14:textId="213BA3A5" w:rsidR="008C0140" w:rsidRPr="0025008C" w:rsidRDefault="003206A4" w:rsidP="008C0140">
            <w:pPr>
              <w:spacing w:before="120"/>
              <w:jc w:val="both"/>
              <w:rPr>
                <w:rFonts w:ascii="Times New Roman" w:eastAsia="Calibri" w:hAnsi="Times New Roman" w:cs="Simplified Arabic"/>
                <w:color w:val="000000"/>
                <w:lang w:bidi="ar-JO"/>
              </w:rPr>
            </w:pPr>
            <w:r w:rsidRPr="003206A4">
              <w:rPr>
                <w:rFonts w:ascii="Times New Roman" w:eastAsia="Calibri" w:hAnsi="Times New Roman" w:cs="Simplified Arabic"/>
                <w:color w:val="000000"/>
                <w:lang w:bidi="ar-JO"/>
              </w:rPr>
              <w:t>Pharmacotherapy of infectious diseases in relation to the pathophysiologic conditions of the patient. Pharmacotherapy of disease states special for woman such as (infertility, post-menopause, pregnancy, delivery, lactation, contraception), and cases special for men such as (prostate diseases, impotence and infertility), in relation to the pathophysiologic conditions of the patient. Pharmacotherapy certain therapeutic situations that include diseases or disorders involving more than one system in the body especially critical care cases. A comprehensive view that takes into consideration the interactions of various diseases in the therapy of a patient.</w:t>
            </w:r>
          </w:p>
        </w:tc>
      </w:tr>
      <w:tr w:rsidR="008C0140" w:rsidRPr="0025008C" w14:paraId="5B39DABB" w14:textId="77777777" w:rsidTr="00321812">
        <w:trPr>
          <w:trHeight w:val="397"/>
        </w:trPr>
        <w:tc>
          <w:tcPr>
            <w:tcW w:w="10369" w:type="dxa"/>
            <w:shd w:val="pct12" w:color="auto" w:fill="auto"/>
            <w:vAlign w:val="center"/>
          </w:tcPr>
          <w:p w14:paraId="0A0ACBD2" w14:textId="1F53DE20" w:rsidR="008C0140" w:rsidRPr="0025008C" w:rsidRDefault="002801FF" w:rsidP="008C0140">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 xml:space="preserve">Course </w:t>
            </w:r>
            <w:r w:rsidR="00C118D7" w:rsidRPr="0025008C">
              <w:rPr>
                <w:rFonts w:ascii="Times New Roman" w:eastAsia="Calibri" w:hAnsi="Times New Roman" w:cs="Simplified Arabic"/>
                <w:b/>
                <w:bCs/>
                <w:color w:val="000000"/>
                <w:lang w:bidi="ar-JO"/>
              </w:rPr>
              <w:t>G</w:t>
            </w:r>
            <w:r w:rsidRPr="0025008C">
              <w:rPr>
                <w:rFonts w:ascii="Times New Roman" w:eastAsia="Calibri" w:hAnsi="Times New Roman" w:cs="Simplified Arabic"/>
                <w:b/>
                <w:bCs/>
                <w:color w:val="000000"/>
                <w:lang w:bidi="ar-JO"/>
              </w:rPr>
              <w:t>oals</w:t>
            </w:r>
          </w:p>
        </w:tc>
      </w:tr>
      <w:tr w:rsidR="008C0140" w:rsidRPr="0025008C" w14:paraId="0600102B" w14:textId="77777777" w:rsidTr="00321812">
        <w:trPr>
          <w:trHeight w:val="397"/>
        </w:trPr>
        <w:tc>
          <w:tcPr>
            <w:tcW w:w="10369" w:type="dxa"/>
            <w:shd w:val="clear" w:color="auto" w:fill="auto"/>
            <w:vAlign w:val="center"/>
          </w:tcPr>
          <w:p w14:paraId="52C99236" w14:textId="77777777" w:rsidR="003206A4" w:rsidRPr="003206A4" w:rsidRDefault="003206A4" w:rsidP="003206A4">
            <w:pPr>
              <w:pStyle w:val="a4"/>
              <w:numPr>
                <w:ilvl w:val="0"/>
                <w:numId w:val="8"/>
              </w:numPr>
              <w:spacing w:before="120"/>
              <w:rPr>
                <w:rFonts w:eastAsia="Calibri" w:cs="Simplified Arabic"/>
                <w:color w:val="000000"/>
              </w:rPr>
            </w:pPr>
            <w:r w:rsidRPr="003206A4">
              <w:rPr>
                <w:rFonts w:eastAsia="Calibri" w:cs="Simplified Arabic"/>
                <w:color w:val="000000"/>
              </w:rPr>
              <w:t>To comprehend the pharmacotherapy of infectious diseases.</w:t>
            </w:r>
          </w:p>
          <w:p w14:paraId="19FB0892" w14:textId="77777777" w:rsidR="003206A4" w:rsidRPr="003206A4" w:rsidRDefault="003206A4" w:rsidP="003206A4">
            <w:pPr>
              <w:pStyle w:val="a4"/>
              <w:numPr>
                <w:ilvl w:val="0"/>
                <w:numId w:val="8"/>
              </w:numPr>
              <w:spacing w:before="120"/>
              <w:rPr>
                <w:rFonts w:eastAsia="Calibri" w:cs="Simplified Arabic"/>
                <w:color w:val="000000"/>
              </w:rPr>
            </w:pPr>
            <w:r w:rsidRPr="003206A4">
              <w:rPr>
                <w:rFonts w:eastAsia="Calibri" w:cs="Simplified Arabic"/>
                <w:color w:val="000000"/>
              </w:rPr>
              <w:t>To apply pharmacotherapy principles to disease states specific to women.</w:t>
            </w:r>
          </w:p>
          <w:p w14:paraId="4E84928B" w14:textId="77777777" w:rsidR="003206A4" w:rsidRPr="003206A4" w:rsidRDefault="003206A4" w:rsidP="003206A4">
            <w:pPr>
              <w:pStyle w:val="a4"/>
              <w:numPr>
                <w:ilvl w:val="0"/>
                <w:numId w:val="8"/>
              </w:numPr>
              <w:spacing w:before="120"/>
              <w:rPr>
                <w:rFonts w:eastAsia="Calibri" w:cs="Simplified Arabic"/>
                <w:color w:val="000000"/>
              </w:rPr>
            </w:pPr>
            <w:r w:rsidRPr="003206A4">
              <w:rPr>
                <w:rFonts w:eastAsia="Calibri" w:cs="Simplified Arabic"/>
                <w:color w:val="000000"/>
              </w:rPr>
              <w:t>To apply pharmacotherapy principles to disease states specific to men.</w:t>
            </w:r>
          </w:p>
          <w:p w14:paraId="4EF6BF9A" w14:textId="77777777" w:rsidR="003206A4" w:rsidRPr="003206A4" w:rsidRDefault="003206A4" w:rsidP="003206A4">
            <w:pPr>
              <w:pStyle w:val="a4"/>
              <w:numPr>
                <w:ilvl w:val="0"/>
                <w:numId w:val="8"/>
              </w:numPr>
              <w:spacing w:before="120"/>
              <w:rPr>
                <w:rFonts w:eastAsia="Calibri" w:cs="Simplified Arabic"/>
                <w:color w:val="000000"/>
              </w:rPr>
            </w:pPr>
            <w:r w:rsidRPr="003206A4">
              <w:rPr>
                <w:rFonts w:eastAsia="Calibri" w:cs="Simplified Arabic"/>
                <w:color w:val="000000"/>
              </w:rPr>
              <w:t>To address therapeutic challenges in complex, multi-system disorders.</w:t>
            </w:r>
          </w:p>
          <w:p w14:paraId="55890E8D" w14:textId="48B473E5" w:rsidR="008C0140" w:rsidRPr="003206A4" w:rsidRDefault="003206A4" w:rsidP="003206A4">
            <w:pPr>
              <w:pStyle w:val="a4"/>
              <w:numPr>
                <w:ilvl w:val="0"/>
                <w:numId w:val="8"/>
              </w:numPr>
              <w:spacing w:before="120"/>
              <w:rPr>
                <w:rFonts w:eastAsia="Calibri" w:cs="Simplified Arabic"/>
                <w:color w:val="000000"/>
              </w:rPr>
            </w:pPr>
            <w:r w:rsidRPr="003206A4">
              <w:rPr>
                <w:rFonts w:eastAsia="Calibri" w:cs="Simplified Arabic"/>
                <w:color w:val="000000"/>
              </w:rPr>
              <w:t>To understand the holistic view of patient therapy, considering disease interactions.</w:t>
            </w:r>
          </w:p>
        </w:tc>
      </w:tr>
    </w:tbl>
    <w:p w14:paraId="4B78E609" w14:textId="77777777" w:rsidR="00263393" w:rsidRPr="0025008C" w:rsidRDefault="00263393">
      <w:pPr>
        <w:rPr>
          <w:sz w:val="24"/>
          <w:szCs w:val="24"/>
          <w:rtl/>
          <w:lang w:bidi="ar-JO"/>
        </w:rPr>
      </w:pPr>
    </w:p>
    <w:tbl>
      <w:tblPr>
        <w:tblStyle w:val="TableGrid1"/>
        <w:tblW w:w="10206" w:type="dxa"/>
        <w:tblLook w:val="04A0" w:firstRow="1" w:lastRow="0" w:firstColumn="1" w:lastColumn="0" w:noHBand="0" w:noVBand="1"/>
      </w:tblPr>
      <w:tblGrid>
        <w:gridCol w:w="10206"/>
      </w:tblGrid>
      <w:tr w:rsidR="00263393" w:rsidRPr="0025008C" w14:paraId="2A1E4E7B" w14:textId="77777777" w:rsidTr="003B2B9B">
        <w:trPr>
          <w:trHeight w:val="397"/>
        </w:trPr>
        <w:tc>
          <w:tcPr>
            <w:tcW w:w="10206" w:type="dxa"/>
            <w:shd w:val="clear" w:color="auto" w:fill="D9D9D9"/>
            <w:vAlign w:val="center"/>
          </w:tcPr>
          <w:p w14:paraId="781DCBBF" w14:textId="42224484" w:rsidR="00263393" w:rsidRPr="0025008C" w:rsidRDefault="00263393" w:rsidP="00321812">
            <w:pPr>
              <w:spacing w:before="120"/>
              <w:ind w:left="313" w:hanging="284"/>
              <w:jc w:val="center"/>
              <w:rPr>
                <w:rFonts w:ascii="Times New Roman" w:eastAsia="Calibri" w:hAnsi="Times New Roman" w:cs="Times New Roman"/>
                <w:color w:val="000000"/>
                <w:rtl/>
                <w:lang w:bidi="ar-JO"/>
              </w:rPr>
            </w:pPr>
            <w:r w:rsidRPr="0025008C">
              <w:rPr>
                <w:rFonts w:ascii="Times New Roman" w:eastAsia="Calibri" w:hAnsi="Times New Roman" w:cs="Simplified Arabic"/>
                <w:b/>
                <w:bCs/>
                <w:color w:val="000000"/>
                <w:lang w:bidi="ar-JO"/>
              </w:rPr>
              <w:t>CILOs</w:t>
            </w:r>
          </w:p>
        </w:tc>
      </w:tr>
      <w:tr w:rsidR="00263393" w:rsidRPr="0025008C" w14:paraId="3C085DF1" w14:textId="77777777" w:rsidTr="003B2B9B">
        <w:trPr>
          <w:trHeight w:val="397"/>
        </w:trPr>
        <w:tc>
          <w:tcPr>
            <w:tcW w:w="10206" w:type="dxa"/>
            <w:shd w:val="clear" w:color="auto" w:fill="D9D9D9"/>
            <w:vAlign w:val="center"/>
          </w:tcPr>
          <w:p w14:paraId="67B59455" w14:textId="1E6FF0DE"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Knowledge</w:t>
            </w:r>
          </w:p>
        </w:tc>
      </w:tr>
      <w:tr w:rsidR="00263393" w:rsidRPr="0025008C" w14:paraId="7CB039E9" w14:textId="77777777" w:rsidTr="003B2B9B">
        <w:trPr>
          <w:trHeight w:val="397"/>
        </w:trPr>
        <w:tc>
          <w:tcPr>
            <w:tcW w:w="10206" w:type="dxa"/>
            <w:shd w:val="clear" w:color="auto" w:fill="auto"/>
            <w:vAlign w:val="center"/>
          </w:tcPr>
          <w:p w14:paraId="3100F218"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a1. Understand the pharmacotherapy of infectious diseases.</w:t>
            </w:r>
          </w:p>
          <w:p w14:paraId="0C545AFD"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a2. Analyze the pharmacotherapy of disease states specific to women.</w:t>
            </w:r>
          </w:p>
          <w:p w14:paraId="1B334E57"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a3. Analyze the pharmacotherapy of disease states specific to men.</w:t>
            </w:r>
          </w:p>
          <w:p w14:paraId="707968A3" w14:textId="1A511C73" w:rsidR="00EB19CC" w:rsidRPr="0025008C"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a4. Comprehend therapeutic strategies for complex, multi-system disorders.</w:t>
            </w:r>
          </w:p>
        </w:tc>
      </w:tr>
      <w:tr w:rsidR="00263393" w:rsidRPr="0025008C" w14:paraId="1DF72E46" w14:textId="77777777" w:rsidTr="003B2B9B">
        <w:trPr>
          <w:trHeight w:val="397"/>
        </w:trPr>
        <w:tc>
          <w:tcPr>
            <w:tcW w:w="10206" w:type="dxa"/>
            <w:shd w:val="clear" w:color="auto" w:fill="D9D9D9"/>
            <w:vAlign w:val="center"/>
          </w:tcPr>
          <w:p w14:paraId="0FAA93DD" w14:textId="36F3EE09" w:rsidR="00263393" w:rsidRPr="0025008C" w:rsidRDefault="002801FF" w:rsidP="00321812">
            <w:pPr>
              <w:spacing w:before="120"/>
              <w:jc w:val="both"/>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Skills</w:t>
            </w:r>
          </w:p>
        </w:tc>
      </w:tr>
      <w:tr w:rsidR="00263393" w:rsidRPr="0025008C" w14:paraId="2F56D306" w14:textId="77777777" w:rsidTr="003B2B9B">
        <w:trPr>
          <w:trHeight w:val="397"/>
        </w:trPr>
        <w:tc>
          <w:tcPr>
            <w:tcW w:w="10206" w:type="dxa"/>
            <w:shd w:val="clear" w:color="auto" w:fill="auto"/>
            <w:vAlign w:val="center"/>
          </w:tcPr>
          <w:p w14:paraId="48EE746A"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lastRenderedPageBreak/>
              <w:t>b1. Apply pharmacotherapy principles to infectious diseases.</w:t>
            </w:r>
          </w:p>
          <w:p w14:paraId="7EF4DA6D"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b2. Apply pharmacotherapy principles to women's health issues.</w:t>
            </w:r>
          </w:p>
          <w:p w14:paraId="126C7239" w14:textId="77777777" w:rsidR="003206A4" w:rsidRPr="003206A4"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b3. Apply pharmacotherapy principles to men's health issues.</w:t>
            </w:r>
          </w:p>
          <w:p w14:paraId="3BD32C49" w14:textId="6566BA77" w:rsidR="00263393" w:rsidRPr="0025008C" w:rsidRDefault="003206A4" w:rsidP="003206A4">
            <w:pPr>
              <w:spacing w:before="120"/>
              <w:ind w:left="360"/>
              <w:contextualSpacing/>
              <w:rPr>
                <w:rFonts w:ascii="Times New Roman" w:eastAsia="Times New Roman" w:hAnsi="Times New Roman" w:cs="Times New Roman"/>
                <w:lang w:bidi="ar-JO"/>
              </w:rPr>
            </w:pPr>
            <w:r w:rsidRPr="003206A4">
              <w:rPr>
                <w:rFonts w:ascii="Times New Roman" w:eastAsia="Times New Roman" w:hAnsi="Times New Roman" w:cs="Times New Roman"/>
                <w:lang w:bidi="ar-JO"/>
              </w:rPr>
              <w:t>b4. Demonstrate proficiency in addressing therapeutic challenges in critical care</w:t>
            </w:r>
          </w:p>
        </w:tc>
      </w:tr>
      <w:tr w:rsidR="00263393" w:rsidRPr="0025008C" w14:paraId="28881EA2" w14:textId="77777777" w:rsidTr="003B2B9B">
        <w:trPr>
          <w:trHeight w:val="397"/>
        </w:trPr>
        <w:tc>
          <w:tcPr>
            <w:tcW w:w="10206" w:type="dxa"/>
            <w:shd w:val="clear" w:color="auto" w:fill="D9D9D9"/>
            <w:vAlign w:val="center"/>
          </w:tcPr>
          <w:p w14:paraId="30EA533D" w14:textId="54AE5FA6" w:rsidR="00263393" w:rsidRPr="0025008C" w:rsidRDefault="00573AB1" w:rsidP="00321812">
            <w:pPr>
              <w:spacing w:before="120"/>
              <w:jc w:val="center"/>
              <w:rPr>
                <w:rFonts w:ascii="Times New Roman" w:eastAsia="Calibri" w:hAnsi="Times New Roman" w:cs="Simplified Arabic"/>
                <w:b/>
                <w:bCs/>
                <w:color w:val="000000"/>
                <w:lang w:bidi="ar-JO"/>
              </w:rPr>
            </w:pPr>
            <w:r w:rsidRPr="0025008C">
              <w:rPr>
                <w:rFonts w:ascii="Times New Roman" w:eastAsia="Calibri" w:hAnsi="Times New Roman" w:cs="Simplified Arabic"/>
                <w:b/>
                <w:bCs/>
                <w:color w:val="000000"/>
                <w:lang w:bidi="ar-JO"/>
              </w:rPr>
              <w:t>Competencies</w:t>
            </w:r>
          </w:p>
        </w:tc>
      </w:tr>
      <w:tr w:rsidR="00263393" w:rsidRPr="0025008C" w14:paraId="6467535D" w14:textId="77777777" w:rsidTr="003B2B9B">
        <w:trPr>
          <w:trHeight w:val="397"/>
        </w:trPr>
        <w:tc>
          <w:tcPr>
            <w:tcW w:w="10206" w:type="dxa"/>
            <w:shd w:val="clear" w:color="auto" w:fill="auto"/>
            <w:vAlign w:val="center"/>
          </w:tcPr>
          <w:p w14:paraId="40192B72" w14:textId="77777777" w:rsidR="003206A4" w:rsidRPr="003206A4" w:rsidRDefault="003206A4" w:rsidP="003206A4">
            <w:pPr>
              <w:spacing w:before="120"/>
              <w:contextualSpacing/>
              <w:rPr>
                <w:rFonts w:ascii="Times New Roman" w:eastAsia="Times New Roman" w:hAnsi="Times New Roman" w:cs="Simplified Arabic"/>
                <w:lang w:bidi="ar-JO"/>
              </w:rPr>
            </w:pPr>
            <w:r w:rsidRPr="003206A4">
              <w:rPr>
                <w:rFonts w:ascii="Times New Roman" w:eastAsia="Times New Roman" w:hAnsi="Times New Roman" w:cs="Simplified Arabic"/>
                <w:lang w:bidi="ar-JO"/>
              </w:rPr>
              <w:t>c1. Make informed pharmacotherapeutic decisions for infectious diseases.</w:t>
            </w:r>
          </w:p>
          <w:p w14:paraId="20A47947" w14:textId="77777777" w:rsidR="003206A4" w:rsidRPr="003206A4" w:rsidRDefault="003206A4" w:rsidP="003206A4">
            <w:pPr>
              <w:spacing w:before="120"/>
              <w:contextualSpacing/>
              <w:rPr>
                <w:rFonts w:ascii="Times New Roman" w:eastAsia="Times New Roman" w:hAnsi="Times New Roman" w:cs="Simplified Arabic"/>
                <w:lang w:bidi="ar-JO"/>
              </w:rPr>
            </w:pPr>
            <w:r w:rsidRPr="003206A4">
              <w:rPr>
                <w:rFonts w:ascii="Times New Roman" w:eastAsia="Times New Roman" w:hAnsi="Times New Roman" w:cs="Simplified Arabic"/>
                <w:lang w:bidi="ar-JO"/>
              </w:rPr>
              <w:t>c2. Apply personalized pharmacotherapy in women's health contexts.</w:t>
            </w:r>
          </w:p>
          <w:p w14:paraId="60CD497F" w14:textId="77777777" w:rsidR="003206A4" w:rsidRPr="003206A4" w:rsidRDefault="003206A4" w:rsidP="003206A4">
            <w:pPr>
              <w:spacing w:before="120"/>
              <w:contextualSpacing/>
              <w:rPr>
                <w:rFonts w:ascii="Times New Roman" w:eastAsia="Times New Roman" w:hAnsi="Times New Roman" w:cs="Simplified Arabic"/>
                <w:lang w:bidi="ar-JO"/>
              </w:rPr>
            </w:pPr>
            <w:r w:rsidRPr="003206A4">
              <w:rPr>
                <w:rFonts w:ascii="Times New Roman" w:eastAsia="Times New Roman" w:hAnsi="Times New Roman" w:cs="Simplified Arabic"/>
                <w:lang w:bidi="ar-JO"/>
              </w:rPr>
              <w:t>c3. Apply personalized pharmacotherapy in men's health contexts.</w:t>
            </w:r>
          </w:p>
          <w:p w14:paraId="29A9712B" w14:textId="3E896986" w:rsidR="00263393" w:rsidRPr="0025008C" w:rsidRDefault="003206A4" w:rsidP="003206A4">
            <w:pPr>
              <w:spacing w:before="120"/>
              <w:contextualSpacing/>
              <w:rPr>
                <w:rFonts w:ascii="Times New Roman" w:eastAsia="Times New Roman" w:hAnsi="Times New Roman" w:cs="Simplified Arabic"/>
                <w:lang w:bidi="ar-JO"/>
              </w:rPr>
            </w:pPr>
            <w:r w:rsidRPr="003206A4">
              <w:rPr>
                <w:rFonts w:ascii="Times New Roman" w:eastAsia="Times New Roman" w:hAnsi="Times New Roman" w:cs="Simplified Arabic"/>
                <w:lang w:bidi="ar-JO"/>
              </w:rPr>
              <w:t>c4. Navigate and address therapeutic challenges in complex, multi-system disorders.</w:t>
            </w:r>
          </w:p>
        </w:tc>
      </w:tr>
      <w:tr w:rsidR="00263393" w:rsidRPr="0025008C" w14:paraId="7A9DFEF4" w14:textId="77777777" w:rsidTr="003B2B9B">
        <w:trPr>
          <w:trHeight w:val="397"/>
        </w:trPr>
        <w:tc>
          <w:tcPr>
            <w:tcW w:w="10206" w:type="dxa"/>
            <w:shd w:val="clear" w:color="auto" w:fill="D9D9D9"/>
            <w:vAlign w:val="center"/>
          </w:tcPr>
          <w:p w14:paraId="6AF60155" w14:textId="7271EF2A" w:rsidR="00263393" w:rsidRPr="0025008C" w:rsidRDefault="00D576FF" w:rsidP="00321812">
            <w:pPr>
              <w:spacing w:before="120"/>
              <w:jc w:val="center"/>
              <w:rPr>
                <w:rFonts w:ascii="Times New Roman" w:eastAsia="Calibri" w:hAnsi="Times New Roman" w:cs="Simplified Arabic"/>
                <w:b/>
                <w:bCs/>
                <w:color w:val="000000"/>
                <w:rtl/>
                <w:lang w:bidi="ar-JO"/>
              </w:rPr>
            </w:pPr>
            <w:r w:rsidRPr="0025008C">
              <w:rPr>
                <w:rFonts w:ascii="Times New Roman" w:eastAsia="Calibri" w:hAnsi="Times New Roman" w:cs="Simplified Arabic"/>
                <w:b/>
                <w:bCs/>
                <w:color w:val="000000"/>
                <w:lang w:bidi="ar-JO"/>
              </w:rPr>
              <w:t>Learning Methods</w:t>
            </w:r>
          </w:p>
        </w:tc>
      </w:tr>
      <w:tr w:rsidR="00263393" w:rsidRPr="0025008C" w14:paraId="4454ABE3" w14:textId="77777777" w:rsidTr="003B2B9B">
        <w:trPr>
          <w:trHeight w:val="397"/>
        </w:trPr>
        <w:tc>
          <w:tcPr>
            <w:tcW w:w="10206" w:type="dxa"/>
            <w:shd w:val="clear" w:color="auto" w:fill="auto"/>
            <w:vAlign w:val="center"/>
          </w:tcPr>
          <w:p w14:paraId="4EFBFE8F" w14:textId="77777777" w:rsidR="003206A4" w:rsidRPr="003206A4" w:rsidRDefault="003206A4" w:rsidP="003206A4">
            <w:pPr>
              <w:pStyle w:val="a4"/>
              <w:numPr>
                <w:ilvl w:val="0"/>
                <w:numId w:val="9"/>
              </w:numPr>
              <w:spacing w:before="120"/>
              <w:rPr>
                <w:rFonts w:eastAsia="Calibri" w:cs="Simplified Arabic"/>
                <w:color w:val="000000"/>
              </w:rPr>
            </w:pPr>
            <w:r w:rsidRPr="003206A4">
              <w:rPr>
                <w:rFonts w:eastAsia="Calibri" w:cs="Simplified Arabic"/>
                <w:color w:val="000000"/>
              </w:rPr>
              <w:t>Lectures and case studies on infectious diseases pharmacotherapy.</w:t>
            </w:r>
          </w:p>
          <w:p w14:paraId="1A4AD832" w14:textId="4D150750" w:rsidR="00263393" w:rsidRPr="003206A4" w:rsidRDefault="003206A4" w:rsidP="003206A4">
            <w:pPr>
              <w:pStyle w:val="a4"/>
              <w:numPr>
                <w:ilvl w:val="0"/>
                <w:numId w:val="9"/>
              </w:numPr>
              <w:spacing w:before="120"/>
              <w:rPr>
                <w:rFonts w:eastAsia="Calibri" w:cs="Simplified Arabic"/>
                <w:color w:val="000000"/>
              </w:rPr>
            </w:pPr>
            <w:r w:rsidRPr="003206A4">
              <w:rPr>
                <w:rFonts w:eastAsia="Calibri" w:cs="Simplified Arabic"/>
                <w:color w:val="000000"/>
              </w:rPr>
              <w:t>Discussions and case analyses on women's and men's health pharmacotherapy.</w:t>
            </w:r>
          </w:p>
        </w:tc>
      </w:tr>
      <w:tr w:rsidR="00263393" w:rsidRPr="0025008C" w14:paraId="2F283B5C" w14:textId="77777777" w:rsidTr="003B2B9B">
        <w:trPr>
          <w:trHeight w:val="397"/>
        </w:trPr>
        <w:tc>
          <w:tcPr>
            <w:tcW w:w="10206" w:type="dxa"/>
            <w:shd w:val="clear" w:color="auto" w:fill="D9D9D9"/>
            <w:vAlign w:val="center"/>
          </w:tcPr>
          <w:p w14:paraId="7F53065E" w14:textId="75519718" w:rsidR="00263393" w:rsidRPr="0025008C" w:rsidRDefault="002801FF" w:rsidP="00321812">
            <w:pPr>
              <w:spacing w:before="120"/>
              <w:jc w:val="center"/>
              <w:rPr>
                <w:rFonts w:ascii="Times New Roman" w:eastAsia="Calibri" w:hAnsi="Times New Roman" w:cs="Simplified Arabic"/>
                <w:color w:val="000000"/>
                <w:lang w:bidi="ar-JO"/>
              </w:rPr>
            </w:pPr>
            <w:r w:rsidRPr="0025008C">
              <w:rPr>
                <w:rFonts w:ascii="Times New Roman" w:eastAsia="Calibri" w:hAnsi="Times New Roman" w:cs="Simplified Arabic"/>
                <w:b/>
                <w:bCs/>
                <w:color w:val="000000"/>
                <w:lang w:bidi="ar-JO"/>
              </w:rPr>
              <w:t>Evaluation Tools</w:t>
            </w:r>
          </w:p>
        </w:tc>
      </w:tr>
      <w:tr w:rsidR="00EB19CC" w:rsidRPr="0025008C" w14:paraId="270FE688" w14:textId="77777777" w:rsidTr="003B2B9B">
        <w:trPr>
          <w:trHeight w:val="397"/>
        </w:trPr>
        <w:tc>
          <w:tcPr>
            <w:tcW w:w="10206" w:type="dxa"/>
            <w:shd w:val="clear" w:color="auto" w:fill="auto"/>
            <w:vAlign w:val="center"/>
          </w:tcPr>
          <w:p w14:paraId="357A11F6" w14:textId="627CE212" w:rsidR="00EB19CC" w:rsidRPr="0025008C" w:rsidRDefault="00EB19CC" w:rsidP="00321812">
            <w:pPr>
              <w:spacing w:before="120"/>
              <w:jc w:val="center"/>
              <w:rPr>
                <w:rFonts w:ascii="Times New Roman" w:eastAsia="Calibri" w:hAnsi="Times New Roman" w:cs="Times New Roman"/>
                <w:b/>
                <w:bCs/>
                <w:color w:val="000000"/>
                <w:sz w:val="24"/>
                <w:szCs w:val="24"/>
                <w:lang w:bidi="ar-JO"/>
              </w:rPr>
            </w:pPr>
            <w:r w:rsidRPr="0025008C">
              <w:rPr>
                <w:rFonts w:ascii="Times New Roman" w:eastAsia="Calibri" w:hAnsi="Times New Roman" w:cs="Simplified Arabic"/>
                <w:color w:val="000000"/>
                <w:lang w:bidi="ar-JO"/>
              </w:rPr>
              <w:t>Quizzes, Midterm exam, Final Exam</w:t>
            </w:r>
          </w:p>
        </w:tc>
      </w:tr>
    </w:tbl>
    <w:tbl>
      <w:tblPr>
        <w:tblStyle w:val="TableGrid2"/>
        <w:tblW w:w="10206" w:type="dxa"/>
        <w:tblLayout w:type="fixed"/>
        <w:tblLook w:val="04A0" w:firstRow="1" w:lastRow="0" w:firstColumn="1" w:lastColumn="0" w:noHBand="0" w:noVBand="1"/>
      </w:tblPr>
      <w:tblGrid>
        <w:gridCol w:w="875"/>
        <w:gridCol w:w="5074"/>
        <w:gridCol w:w="1134"/>
        <w:gridCol w:w="1276"/>
        <w:gridCol w:w="850"/>
        <w:gridCol w:w="997"/>
      </w:tblGrid>
      <w:tr w:rsidR="008C7ADA" w:rsidRPr="0025008C" w14:paraId="26CF60C5" w14:textId="77777777" w:rsidTr="007F0C19">
        <w:trPr>
          <w:trHeight w:val="397"/>
        </w:trPr>
        <w:tc>
          <w:tcPr>
            <w:tcW w:w="875" w:type="dxa"/>
            <w:shd w:val="clear" w:color="auto" w:fill="D9D9D9" w:themeFill="background1" w:themeFillShade="D9"/>
            <w:vAlign w:val="center"/>
          </w:tcPr>
          <w:p w14:paraId="131A7DC8" w14:textId="77777777" w:rsidR="008C7ADA" w:rsidRPr="0025008C" w:rsidRDefault="008C7ADA" w:rsidP="00B000B0">
            <w:pPr>
              <w:jc w:val="center"/>
              <w:rPr>
                <w:rFonts w:asciiTheme="majorBidi" w:hAnsiTheme="majorBidi" w:cstheme="majorBidi"/>
                <w:b/>
                <w:bCs/>
                <w:sz w:val="24"/>
                <w:szCs w:val="24"/>
                <w:lang w:bidi="ar-JO"/>
              </w:rPr>
            </w:pPr>
            <w:bookmarkStart w:id="1" w:name="_Hlk150538984"/>
            <w:r w:rsidRPr="0025008C">
              <w:rPr>
                <w:rFonts w:asciiTheme="majorBidi" w:hAnsiTheme="majorBidi" w:cstheme="majorBidi"/>
                <w:b/>
                <w:bCs/>
                <w:sz w:val="24"/>
                <w:szCs w:val="24"/>
                <w:lang w:bidi="ar-JO"/>
              </w:rPr>
              <w:t>Week</w:t>
            </w:r>
          </w:p>
        </w:tc>
        <w:tc>
          <w:tcPr>
            <w:tcW w:w="5074" w:type="dxa"/>
            <w:shd w:val="clear" w:color="auto" w:fill="D9D9D9" w:themeFill="background1" w:themeFillShade="D9"/>
            <w:vAlign w:val="center"/>
          </w:tcPr>
          <w:p w14:paraId="7A580A7D" w14:textId="77777777" w:rsidR="008C7ADA" w:rsidRPr="0025008C" w:rsidRDefault="008C7ADA" w:rsidP="00B000B0">
            <w:pPr>
              <w:jc w:val="center"/>
              <w:rPr>
                <w:rFonts w:asciiTheme="majorBidi" w:hAnsiTheme="majorBidi" w:cstheme="majorBidi"/>
                <w:b/>
                <w:bCs/>
                <w:sz w:val="24"/>
                <w:szCs w:val="24"/>
                <w:lang w:bidi="ar-JO"/>
              </w:rPr>
            </w:pPr>
            <w:r w:rsidRPr="0025008C">
              <w:rPr>
                <w:rFonts w:asciiTheme="majorBidi" w:hAnsiTheme="majorBidi" w:cstheme="majorBidi"/>
                <w:b/>
                <w:bCs/>
                <w:sz w:val="24"/>
                <w:szCs w:val="24"/>
                <w:lang w:bidi="ar-JO"/>
              </w:rPr>
              <w:t>Topics</w:t>
            </w:r>
          </w:p>
        </w:tc>
        <w:tc>
          <w:tcPr>
            <w:tcW w:w="1134" w:type="dxa"/>
            <w:shd w:val="clear" w:color="auto" w:fill="D9D9D9" w:themeFill="background1" w:themeFillShade="D9"/>
          </w:tcPr>
          <w:p w14:paraId="1E975D64" w14:textId="79B64164" w:rsidR="008C7ADA" w:rsidRPr="003A773E" w:rsidRDefault="008C7ADA" w:rsidP="00B000B0">
            <w:pPr>
              <w:jc w:val="center"/>
              <w:rPr>
                <w:rFonts w:asciiTheme="majorBidi" w:hAnsiTheme="majorBidi" w:cstheme="majorBidi"/>
                <w:b/>
                <w:bCs/>
                <w:lang w:bidi="ar-JO"/>
              </w:rPr>
            </w:pPr>
            <w:r w:rsidRPr="00704A16">
              <w:t>Learning methods</w:t>
            </w:r>
          </w:p>
        </w:tc>
        <w:tc>
          <w:tcPr>
            <w:tcW w:w="1276" w:type="dxa"/>
            <w:shd w:val="clear" w:color="auto" w:fill="D9D9D9" w:themeFill="background1" w:themeFillShade="D9"/>
          </w:tcPr>
          <w:p w14:paraId="2FE68219" w14:textId="3A61F5CA" w:rsidR="008C7ADA" w:rsidRPr="003A773E" w:rsidRDefault="008C7ADA" w:rsidP="00B000B0">
            <w:pPr>
              <w:jc w:val="center"/>
              <w:rPr>
                <w:rFonts w:asciiTheme="majorBidi" w:hAnsiTheme="majorBidi" w:cstheme="majorBidi"/>
                <w:b/>
                <w:bCs/>
                <w:lang w:bidi="ar-JO"/>
              </w:rPr>
            </w:pPr>
            <w:r w:rsidRPr="00704A16">
              <w:t>Evaluation tool</w:t>
            </w:r>
          </w:p>
        </w:tc>
        <w:tc>
          <w:tcPr>
            <w:tcW w:w="850" w:type="dxa"/>
            <w:shd w:val="clear" w:color="auto" w:fill="D9D9D9" w:themeFill="background1" w:themeFillShade="D9"/>
          </w:tcPr>
          <w:p w14:paraId="3919B879" w14:textId="53A861F0" w:rsidR="008C7ADA" w:rsidRDefault="008C7ADA" w:rsidP="00B000B0">
            <w:pPr>
              <w:jc w:val="center"/>
              <w:rPr>
                <w:rFonts w:asciiTheme="majorBidi" w:hAnsiTheme="majorBidi" w:cstheme="majorBidi"/>
                <w:b/>
                <w:bCs/>
                <w:sz w:val="24"/>
                <w:szCs w:val="24"/>
                <w:lang w:bidi="ar-JO"/>
              </w:rPr>
            </w:pPr>
            <w:r w:rsidRPr="00704A16">
              <w:t>ILOs</w:t>
            </w:r>
          </w:p>
        </w:tc>
        <w:tc>
          <w:tcPr>
            <w:tcW w:w="997" w:type="dxa"/>
            <w:shd w:val="clear" w:color="auto" w:fill="D9D9D9" w:themeFill="background1" w:themeFillShade="D9"/>
          </w:tcPr>
          <w:p w14:paraId="2AC6C70F" w14:textId="1C1EEBFF" w:rsidR="008C7ADA" w:rsidRPr="0025008C" w:rsidRDefault="008C7ADA" w:rsidP="00B000B0">
            <w:pPr>
              <w:jc w:val="center"/>
              <w:rPr>
                <w:rFonts w:asciiTheme="majorBidi" w:hAnsiTheme="majorBidi" w:cstheme="majorBidi"/>
                <w:b/>
                <w:bCs/>
                <w:sz w:val="24"/>
                <w:szCs w:val="24"/>
                <w:rtl/>
                <w:lang w:bidi="ar-JO"/>
              </w:rPr>
            </w:pPr>
            <w:r w:rsidRPr="00704A16">
              <w:t xml:space="preserve">Hours </w:t>
            </w:r>
          </w:p>
        </w:tc>
      </w:tr>
      <w:tr w:rsidR="008C7ADA" w:rsidRPr="0025008C" w14:paraId="50937D08" w14:textId="77777777" w:rsidTr="007F0C19">
        <w:trPr>
          <w:trHeight w:val="397"/>
        </w:trPr>
        <w:tc>
          <w:tcPr>
            <w:tcW w:w="875" w:type="dxa"/>
            <w:shd w:val="clear" w:color="auto" w:fill="auto"/>
            <w:vAlign w:val="center"/>
          </w:tcPr>
          <w:p w14:paraId="7CC022A1" w14:textId="77777777" w:rsidR="008C7ADA" w:rsidRPr="0025008C" w:rsidRDefault="008C7ADA" w:rsidP="00B000B0">
            <w:pPr>
              <w:jc w:val="center"/>
              <w:rPr>
                <w:rFonts w:asciiTheme="majorBidi" w:hAnsiTheme="majorBidi" w:cstheme="majorBidi"/>
                <w:sz w:val="24"/>
                <w:szCs w:val="24"/>
                <w:lang w:bidi="ar-JO"/>
              </w:rPr>
            </w:pPr>
            <w:r>
              <w:rPr>
                <w:rFonts w:asciiTheme="majorBidi" w:hAnsiTheme="majorBidi" w:cstheme="majorBidi"/>
                <w:b/>
                <w:bCs/>
                <w:sz w:val="24"/>
                <w:szCs w:val="24"/>
                <w:lang w:bidi="ar-JO"/>
              </w:rPr>
              <w:t>1.</w:t>
            </w:r>
          </w:p>
        </w:tc>
        <w:tc>
          <w:tcPr>
            <w:tcW w:w="5074" w:type="dxa"/>
            <w:shd w:val="clear" w:color="auto" w:fill="auto"/>
            <w:vAlign w:val="center"/>
          </w:tcPr>
          <w:p w14:paraId="71FD7C1D" w14:textId="7D86F45A" w:rsidR="008C7ADA" w:rsidRPr="0025008C" w:rsidRDefault="008C7ADA" w:rsidP="00197E8F">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Introduction: </w:t>
            </w:r>
            <w:r w:rsidRPr="00197E8F">
              <w:rPr>
                <w:rFonts w:asciiTheme="majorBidi" w:hAnsiTheme="majorBidi" w:cstheme="majorBidi"/>
                <w:sz w:val="24"/>
                <w:szCs w:val="24"/>
                <w:lang w:bidi="ar-JO"/>
              </w:rPr>
              <w:t>Clinical pharmacology of cancer</w:t>
            </w:r>
          </w:p>
        </w:tc>
        <w:tc>
          <w:tcPr>
            <w:tcW w:w="1134" w:type="dxa"/>
            <w:shd w:val="clear" w:color="auto" w:fill="auto"/>
          </w:tcPr>
          <w:p w14:paraId="248F47AB" w14:textId="69505F70" w:rsidR="008C7ADA" w:rsidRPr="0025008C" w:rsidRDefault="008C7ADA" w:rsidP="00B000B0">
            <w:pPr>
              <w:ind w:left="-18"/>
              <w:jc w:val="center"/>
              <w:rPr>
                <w:rFonts w:asciiTheme="majorBidi" w:hAnsiTheme="majorBidi" w:cstheme="majorBidi"/>
                <w:sz w:val="24"/>
                <w:szCs w:val="24"/>
                <w:lang w:bidi="ar-JO"/>
              </w:rPr>
            </w:pPr>
            <w:r w:rsidRPr="00704A16">
              <w:t xml:space="preserve">Practical exercises </w:t>
            </w:r>
          </w:p>
        </w:tc>
        <w:tc>
          <w:tcPr>
            <w:tcW w:w="1276" w:type="dxa"/>
            <w:shd w:val="clear" w:color="auto" w:fill="auto"/>
          </w:tcPr>
          <w:p w14:paraId="27BD2A96" w14:textId="4B6A48AB" w:rsidR="008C7ADA" w:rsidRPr="0025008C" w:rsidRDefault="008C7ADA" w:rsidP="00B000B0">
            <w:pPr>
              <w:jc w:val="center"/>
              <w:rPr>
                <w:rFonts w:asciiTheme="majorBidi" w:hAnsiTheme="majorBidi" w:cstheme="majorBidi"/>
                <w:sz w:val="24"/>
                <w:szCs w:val="24"/>
                <w:lang w:bidi="ar-JO"/>
              </w:rPr>
            </w:pPr>
            <w:r w:rsidRPr="00704A16">
              <w:t>Quizzes</w:t>
            </w:r>
          </w:p>
        </w:tc>
        <w:tc>
          <w:tcPr>
            <w:tcW w:w="850" w:type="dxa"/>
          </w:tcPr>
          <w:p w14:paraId="1F179090" w14:textId="4772A110" w:rsidR="008C7ADA" w:rsidRPr="0025008C" w:rsidRDefault="008C7ADA" w:rsidP="00B000B0">
            <w:pPr>
              <w:jc w:val="center"/>
              <w:rPr>
                <w:rFonts w:asciiTheme="majorBidi" w:hAnsiTheme="majorBidi" w:cstheme="majorBidi"/>
                <w:b/>
                <w:bCs/>
                <w:sz w:val="24"/>
                <w:szCs w:val="24"/>
                <w:lang w:bidi="ar-JO"/>
              </w:rPr>
            </w:pPr>
            <w:r w:rsidRPr="00704A16">
              <w:t>A1,2b4</w:t>
            </w:r>
          </w:p>
        </w:tc>
        <w:tc>
          <w:tcPr>
            <w:tcW w:w="997" w:type="dxa"/>
            <w:shd w:val="clear" w:color="auto" w:fill="auto"/>
          </w:tcPr>
          <w:p w14:paraId="6611B682" w14:textId="1399AD98" w:rsidR="008C7ADA" w:rsidRPr="0025008C" w:rsidRDefault="008C7ADA" w:rsidP="00B000B0">
            <w:pPr>
              <w:jc w:val="center"/>
              <w:rPr>
                <w:rFonts w:asciiTheme="majorBidi" w:hAnsiTheme="majorBidi" w:cstheme="majorBidi"/>
                <w:b/>
                <w:bCs/>
                <w:sz w:val="24"/>
                <w:szCs w:val="24"/>
                <w:lang w:bidi="ar-JO"/>
              </w:rPr>
            </w:pPr>
            <w:r w:rsidRPr="00704A16">
              <w:t>3</w:t>
            </w:r>
          </w:p>
        </w:tc>
      </w:tr>
      <w:tr w:rsidR="008C7ADA" w:rsidRPr="0025008C" w14:paraId="28C26DAB" w14:textId="77777777" w:rsidTr="007F0C19">
        <w:trPr>
          <w:trHeight w:val="397"/>
        </w:trPr>
        <w:tc>
          <w:tcPr>
            <w:tcW w:w="875" w:type="dxa"/>
            <w:shd w:val="clear" w:color="auto" w:fill="auto"/>
            <w:vAlign w:val="center"/>
          </w:tcPr>
          <w:p w14:paraId="453073A6" w14:textId="77777777" w:rsidR="008C7ADA" w:rsidRPr="0025008C" w:rsidRDefault="008C7ADA"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2.</w:t>
            </w:r>
          </w:p>
        </w:tc>
        <w:tc>
          <w:tcPr>
            <w:tcW w:w="5074" w:type="dxa"/>
            <w:shd w:val="clear" w:color="auto" w:fill="auto"/>
            <w:vAlign w:val="center"/>
          </w:tcPr>
          <w:p w14:paraId="6ED175AD" w14:textId="062820E4" w:rsidR="008C7ADA" w:rsidRPr="00197E8F" w:rsidRDefault="008C7ADA" w:rsidP="00197E8F">
            <w:pPr>
              <w:pStyle w:val="a4"/>
              <w:jc w:val="center"/>
              <w:rPr>
                <w:rFonts w:asciiTheme="majorBidi" w:hAnsiTheme="majorBidi" w:cstheme="majorBidi"/>
              </w:rPr>
            </w:pPr>
            <w:r w:rsidRPr="00197E8F">
              <w:rPr>
                <w:rFonts w:asciiTheme="majorBidi" w:hAnsiTheme="majorBidi" w:cstheme="majorBidi"/>
              </w:rPr>
              <w:t>General principles of cancer chemotherapy</w:t>
            </w:r>
          </w:p>
        </w:tc>
        <w:tc>
          <w:tcPr>
            <w:tcW w:w="1134" w:type="dxa"/>
            <w:shd w:val="clear" w:color="auto" w:fill="auto"/>
          </w:tcPr>
          <w:p w14:paraId="749C6DE6" w14:textId="09A55E57" w:rsidR="008C7ADA" w:rsidRPr="0025008C" w:rsidRDefault="008C7ADA" w:rsidP="00B000B0">
            <w:pPr>
              <w:ind w:left="-18"/>
              <w:rPr>
                <w:rFonts w:asciiTheme="majorBidi" w:hAnsiTheme="majorBidi" w:cstheme="majorBidi"/>
                <w:sz w:val="24"/>
                <w:szCs w:val="24"/>
                <w:lang w:bidi="ar-JO"/>
              </w:rPr>
            </w:pPr>
            <w:r w:rsidRPr="00704A16">
              <w:t xml:space="preserve">Practical exercises </w:t>
            </w:r>
          </w:p>
        </w:tc>
        <w:tc>
          <w:tcPr>
            <w:tcW w:w="1276" w:type="dxa"/>
            <w:shd w:val="clear" w:color="auto" w:fill="auto"/>
          </w:tcPr>
          <w:p w14:paraId="3030FABB" w14:textId="2820D2F9" w:rsidR="008C7ADA" w:rsidRPr="0025008C" w:rsidRDefault="008C7ADA" w:rsidP="00B000B0">
            <w:pPr>
              <w:jc w:val="center"/>
              <w:rPr>
                <w:rFonts w:asciiTheme="majorBidi" w:hAnsiTheme="majorBidi" w:cstheme="majorBidi"/>
                <w:sz w:val="24"/>
                <w:szCs w:val="24"/>
                <w:lang w:bidi="ar-JO"/>
              </w:rPr>
            </w:pPr>
            <w:r w:rsidRPr="00704A16">
              <w:t>Midterm exam</w:t>
            </w:r>
          </w:p>
        </w:tc>
        <w:tc>
          <w:tcPr>
            <w:tcW w:w="850" w:type="dxa"/>
          </w:tcPr>
          <w:p w14:paraId="620F9A3E" w14:textId="5CB49FB4" w:rsidR="008C7ADA" w:rsidRPr="0025008C" w:rsidRDefault="008C7ADA" w:rsidP="00B000B0">
            <w:pPr>
              <w:jc w:val="center"/>
              <w:rPr>
                <w:rFonts w:asciiTheme="majorBidi" w:hAnsiTheme="majorBidi" w:cstheme="majorBidi"/>
                <w:b/>
                <w:bCs/>
                <w:sz w:val="24"/>
                <w:szCs w:val="24"/>
                <w:lang w:bidi="ar-JO"/>
              </w:rPr>
            </w:pPr>
            <w:r>
              <w:t>A4,c2</w:t>
            </w:r>
          </w:p>
        </w:tc>
        <w:tc>
          <w:tcPr>
            <w:tcW w:w="997" w:type="dxa"/>
            <w:shd w:val="clear" w:color="auto" w:fill="auto"/>
          </w:tcPr>
          <w:p w14:paraId="0B9D3337" w14:textId="57D56ADE" w:rsidR="008C7ADA" w:rsidRPr="0025008C" w:rsidRDefault="008C7ADA" w:rsidP="00B000B0">
            <w:pPr>
              <w:jc w:val="center"/>
              <w:rPr>
                <w:rFonts w:asciiTheme="majorBidi" w:hAnsiTheme="majorBidi" w:cstheme="majorBidi"/>
                <w:b/>
                <w:bCs/>
                <w:sz w:val="24"/>
                <w:szCs w:val="24"/>
                <w:lang w:bidi="ar-JO"/>
              </w:rPr>
            </w:pPr>
            <w:r w:rsidRPr="00704A16">
              <w:t>3</w:t>
            </w:r>
          </w:p>
        </w:tc>
      </w:tr>
      <w:tr w:rsidR="008C7ADA" w:rsidRPr="0025008C" w14:paraId="62054EF7" w14:textId="77777777" w:rsidTr="007F0C19">
        <w:trPr>
          <w:trHeight w:val="397"/>
        </w:trPr>
        <w:tc>
          <w:tcPr>
            <w:tcW w:w="875" w:type="dxa"/>
            <w:shd w:val="clear" w:color="auto" w:fill="auto"/>
            <w:vAlign w:val="center"/>
          </w:tcPr>
          <w:p w14:paraId="45F604CC" w14:textId="77777777" w:rsidR="008C7ADA" w:rsidRPr="0025008C" w:rsidRDefault="008C7ADA"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3.</w:t>
            </w:r>
          </w:p>
        </w:tc>
        <w:tc>
          <w:tcPr>
            <w:tcW w:w="5074" w:type="dxa"/>
            <w:shd w:val="clear" w:color="auto" w:fill="auto"/>
            <w:vAlign w:val="center"/>
          </w:tcPr>
          <w:p w14:paraId="15422B20" w14:textId="77777777" w:rsidR="008C7ADA" w:rsidRPr="00197E8F"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Supportive care for cancer patients</w:t>
            </w:r>
          </w:p>
          <w:p w14:paraId="0A22F17C" w14:textId="2DEEABE1"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1: Emesis</w:t>
            </w:r>
            <w:r>
              <w:rPr>
                <w:rFonts w:asciiTheme="majorBidi" w:hAnsiTheme="majorBidi" w:cstheme="majorBidi"/>
                <w:sz w:val="24"/>
                <w:szCs w:val="24"/>
                <w:lang w:bidi="ar-JO"/>
              </w:rPr>
              <w:t>/</w:t>
            </w:r>
            <w:r w:rsidRPr="00197E8F">
              <w:rPr>
                <w:rFonts w:asciiTheme="majorBidi" w:hAnsiTheme="majorBidi" w:cstheme="majorBidi"/>
                <w:sz w:val="24"/>
                <w:szCs w:val="24"/>
                <w:lang w:bidi="ar-JO"/>
              </w:rPr>
              <w:t>2: infections + myeloid growth factors</w:t>
            </w:r>
          </w:p>
        </w:tc>
        <w:tc>
          <w:tcPr>
            <w:tcW w:w="1134" w:type="dxa"/>
            <w:shd w:val="clear" w:color="auto" w:fill="auto"/>
          </w:tcPr>
          <w:p w14:paraId="7996E0AF" w14:textId="3171B76B" w:rsidR="008C7ADA" w:rsidRPr="0025008C" w:rsidRDefault="008C7ADA" w:rsidP="00B000B0">
            <w:pPr>
              <w:ind w:left="-18"/>
              <w:rPr>
                <w:rFonts w:asciiTheme="majorBidi" w:hAnsiTheme="majorBidi" w:cstheme="majorBidi"/>
                <w:sz w:val="24"/>
                <w:szCs w:val="24"/>
                <w:lang w:bidi="ar-JO"/>
              </w:rPr>
            </w:pPr>
            <w:r w:rsidRPr="00704A16">
              <w:t xml:space="preserve">Practical exercises </w:t>
            </w:r>
          </w:p>
        </w:tc>
        <w:tc>
          <w:tcPr>
            <w:tcW w:w="1276" w:type="dxa"/>
            <w:shd w:val="clear" w:color="auto" w:fill="auto"/>
          </w:tcPr>
          <w:p w14:paraId="2C369415" w14:textId="72964581" w:rsidR="008C7ADA" w:rsidRPr="0025008C" w:rsidRDefault="008C7ADA" w:rsidP="00B000B0">
            <w:pPr>
              <w:jc w:val="center"/>
              <w:rPr>
                <w:rFonts w:asciiTheme="majorBidi" w:hAnsiTheme="majorBidi" w:cstheme="majorBidi"/>
                <w:sz w:val="24"/>
                <w:szCs w:val="24"/>
                <w:lang w:bidi="ar-JO"/>
              </w:rPr>
            </w:pPr>
            <w:r w:rsidRPr="00704A16">
              <w:t>Midterm exam</w:t>
            </w:r>
          </w:p>
        </w:tc>
        <w:tc>
          <w:tcPr>
            <w:tcW w:w="850" w:type="dxa"/>
          </w:tcPr>
          <w:p w14:paraId="44DBC2DE" w14:textId="16AF5037" w:rsidR="008C7ADA" w:rsidRPr="0025008C" w:rsidRDefault="008C7ADA" w:rsidP="00B000B0">
            <w:pPr>
              <w:jc w:val="center"/>
              <w:rPr>
                <w:rFonts w:asciiTheme="majorBidi" w:hAnsiTheme="majorBidi" w:cstheme="majorBidi"/>
                <w:b/>
                <w:bCs/>
                <w:sz w:val="24"/>
                <w:szCs w:val="24"/>
                <w:lang w:bidi="ar-JO"/>
              </w:rPr>
            </w:pPr>
            <w:r>
              <w:t>A2,4</w:t>
            </w:r>
          </w:p>
        </w:tc>
        <w:tc>
          <w:tcPr>
            <w:tcW w:w="997" w:type="dxa"/>
            <w:shd w:val="clear" w:color="auto" w:fill="auto"/>
          </w:tcPr>
          <w:p w14:paraId="3DCFA54D" w14:textId="2705E42A" w:rsidR="008C7ADA" w:rsidRPr="0025008C" w:rsidRDefault="008C7ADA" w:rsidP="00B000B0">
            <w:pPr>
              <w:jc w:val="center"/>
              <w:rPr>
                <w:rFonts w:asciiTheme="majorBidi" w:hAnsiTheme="majorBidi" w:cstheme="majorBidi"/>
                <w:b/>
                <w:bCs/>
                <w:sz w:val="24"/>
                <w:szCs w:val="24"/>
                <w:lang w:bidi="ar-JO"/>
              </w:rPr>
            </w:pPr>
            <w:r w:rsidRPr="00704A16">
              <w:t>3</w:t>
            </w:r>
          </w:p>
        </w:tc>
      </w:tr>
      <w:tr w:rsidR="008C7ADA" w:rsidRPr="0025008C" w14:paraId="5EADE1C4" w14:textId="77777777" w:rsidTr="007F0C19">
        <w:trPr>
          <w:trHeight w:val="397"/>
        </w:trPr>
        <w:tc>
          <w:tcPr>
            <w:tcW w:w="875" w:type="dxa"/>
            <w:shd w:val="clear" w:color="auto" w:fill="auto"/>
            <w:vAlign w:val="center"/>
          </w:tcPr>
          <w:p w14:paraId="00B34B53" w14:textId="77777777" w:rsidR="008C7ADA" w:rsidRPr="0025008C" w:rsidRDefault="008C7ADA" w:rsidP="00B000B0">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4.</w:t>
            </w:r>
          </w:p>
        </w:tc>
        <w:tc>
          <w:tcPr>
            <w:tcW w:w="5074" w:type="dxa"/>
            <w:shd w:val="clear" w:color="auto" w:fill="auto"/>
            <w:vAlign w:val="center"/>
          </w:tcPr>
          <w:p w14:paraId="375F7777" w14:textId="67EDC835"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 </w:t>
            </w:r>
          </w:p>
          <w:p w14:paraId="795D70B6" w14:textId="42F0087A" w:rsidR="008C7ADA" w:rsidRPr="0025008C" w:rsidRDefault="008C7ADA" w:rsidP="00197E8F">
            <w:pPr>
              <w:jc w:val="center"/>
              <w:rPr>
                <w:rFonts w:asciiTheme="majorBidi" w:hAnsiTheme="majorBidi" w:cstheme="majorBidi"/>
                <w:sz w:val="24"/>
                <w:szCs w:val="24"/>
                <w:lang w:bidi="ar-JO"/>
              </w:rPr>
            </w:pPr>
            <w:r>
              <w:rPr>
                <w:rFonts w:asciiTheme="majorBidi" w:hAnsiTheme="majorBidi" w:cstheme="majorBidi"/>
                <w:sz w:val="24"/>
                <w:szCs w:val="24"/>
                <w:lang w:bidi="ar-JO"/>
              </w:rPr>
              <w:t>3: Anemia/</w:t>
            </w:r>
            <w:r w:rsidRPr="00197E8F">
              <w:rPr>
                <w:rFonts w:asciiTheme="majorBidi" w:hAnsiTheme="majorBidi" w:cstheme="majorBidi"/>
                <w:sz w:val="24"/>
                <w:szCs w:val="24"/>
                <w:lang w:bidi="ar-JO"/>
              </w:rPr>
              <w:t>4: VTE, miscellaneous ADRs of chemotherapy</w:t>
            </w:r>
          </w:p>
        </w:tc>
        <w:tc>
          <w:tcPr>
            <w:tcW w:w="1134" w:type="dxa"/>
            <w:shd w:val="clear" w:color="auto" w:fill="auto"/>
          </w:tcPr>
          <w:p w14:paraId="10B9F3DA" w14:textId="280EEE89" w:rsidR="008C7ADA" w:rsidRPr="0025008C" w:rsidRDefault="008C7ADA" w:rsidP="00B000B0">
            <w:pPr>
              <w:ind w:left="-18"/>
              <w:rPr>
                <w:rFonts w:asciiTheme="majorBidi" w:hAnsiTheme="majorBidi" w:cstheme="majorBidi"/>
                <w:sz w:val="24"/>
                <w:szCs w:val="24"/>
                <w:lang w:bidi="ar-JO"/>
              </w:rPr>
            </w:pPr>
            <w:r w:rsidRPr="00704A16">
              <w:t xml:space="preserve">Case studies </w:t>
            </w:r>
          </w:p>
        </w:tc>
        <w:tc>
          <w:tcPr>
            <w:tcW w:w="1276" w:type="dxa"/>
            <w:shd w:val="clear" w:color="auto" w:fill="auto"/>
          </w:tcPr>
          <w:p w14:paraId="48CCA944" w14:textId="5FE1B7FD" w:rsidR="008C7ADA" w:rsidRPr="0025008C" w:rsidRDefault="008C7ADA" w:rsidP="00B000B0">
            <w:pPr>
              <w:jc w:val="center"/>
              <w:rPr>
                <w:rFonts w:asciiTheme="majorBidi" w:hAnsiTheme="majorBidi" w:cstheme="majorBidi"/>
                <w:sz w:val="24"/>
                <w:szCs w:val="24"/>
                <w:lang w:bidi="ar-JO"/>
              </w:rPr>
            </w:pPr>
            <w:r w:rsidRPr="00704A16">
              <w:t>Midterm exam</w:t>
            </w:r>
          </w:p>
        </w:tc>
        <w:tc>
          <w:tcPr>
            <w:tcW w:w="850" w:type="dxa"/>
          </w:tcPr>
          <w:p w14:paraId="6E8682F2" w14:textId="294EFDC6" w:rsidR="008C7ADA" w:rsidRPr="0025008C" w:rsidRDefault="008C7ADA" w:rsidP="00B000B0">
            <w:pPr>
              <w:jc w:val="center"/>
              <w:rPr>
                <w:rFonts w:asciiTheme="majorBidi" w:hAnsiTheme="majorBidi" w:cstheme="majorBidi"/>
                <w:b/>
                <w:bCs/>
                <w:sz w:val="24"/>
                <w:szCs w:val="24"/>
                <w:lang w:bidi="ar-JO"/>
              </w:rPr>
            </w:pPr>
            <w:r>
              <w:t>A4c</w:t>
            </w:r>
            <w:r w:rsidRPr="00704A16">
              <w:t>2</w:t>
            </w:r>
          </w:p>
        </w:tc>
        <w:tc>
          <w:tcPr>
            <w:tcW w:w="997" w:type="dxa"/>
            <w:shd w:val="clear" w:color="auto" w:fill="auto"/>
          </w:tcPr>
          <w:p w14:paraId="395A77AC" w14:textId="7BA6747F" w:rsidR="008C7ADA" w:rsidRPr="0025008C" w:rsidRDefault="008C7ADA" w:rsidP="00B000B0">
            <w:pPr>
              <w:jc w:val="center"/>
              <w:rPr>
                <w:rFonts w:asciiTheme="majorBidi" w:hAnsiTheme="majorBidi" w:cstheme="majorBidi"/>
                <w:b/>
                <w:bCs/>
                <w:sz w:val="24"/>
                <w:szCs w:val="24"/>
                <w:lang w:bidi="ar-JO"/>
              </w:rPr>
            </w:pPr>
            <w:r w:rsidRPr="00704A16">
              <w:t>3</w:t>
            </w:r>
          </w:p>
        </w:tc>
      </w:tr>
      <w:tr w:rsidR="008C7ADA" w:rsidRPr="0025008C" w14:paraId="70A5DF99" w14:textId="77777777" w:rsidTr="007F0C19">
        <w:trPr>
          <w:trHeight w:val="397"/>
        </w:trPr>
        <w:tc>
          <w:tcPr>
            <w:tcW w:w="875" w:type="dxa"/>
            <w:shd w:val="clear" w:color="auto" w:fill="auto"/>
            <w:vAlign w:val="center"/>
          </w:tcPr>
          <w:p w14:paraId="4FBB05B4"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5.</w:t>
            </w:r>
          </w:p>
        </w:tc>
        <w:tc>
          <w:tcPr>
            <w:tcW w:w="5074" w:type="dxa"/>
            <w:shd w:val="clear" w:color="auto" w:fill="auto"/>
            <w:vAlign w:val="center"/>
          </w:tcPr>
          <w:p w14:paraId="54D69AA3" w14:textId="32C9AB95"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Portal hypertension &amp; cirrhosis</w:t>
            </w:r>
          </w:p>
        </w:tc>
        <w:tc>
          <w:tcPr>
            <w:tcW w:w="1134" w:type="dxa"/>
            <w:shd w:val="clear" w:color="auto" w:fill="auto"/>
          </w:tcPr>
          <w:p w14:paraId="47F74DA9" w14:textId="3BD01C28" w:rsidR="008C7ADA" w:rsidRPr="0025008C" w:rsidRDefault="008C7ADA" w:rsidP="00197E8F">
            <w:pPr>
              <w:ind w:left="-18"/>
              <w:rPr>
                <w:rFonts w:asciiTheme="majorBidi" w:hAnsiTheme="majorBidi" w:cstheme="majorBidi"/>
                <w:sz w:val="24"/>
                <w:szCs w:val="24"/>
                <w:lang w:bidi="ar-JO"/>
              </w:rPr>
            </w:pPr>
            <w:r w:rsidRPr="00704A16">
              <w:t xml:space="preserve">Case studies </w:t>
            </w:r>
          </w:p>
        </w:tc>
        <w:tc>
          <w:tcPr>
            <w:tcW w:w="1276" w:type="dxa"/>
            <w:shd w:val="clear" w:color="auto" w:fill="auto"/>
          </w:tcPr>
          <w:p w14:paraId="756B1C31" w14:textId="39D4F34A" w:rsidR="008C7ADA" w:rsidRPr="0025008C" w:rsidRDefault="008C7ADA" w:rsidP="00197E8F">
            <w:pPr>
              <w:jc w:val="center"/>
              <w:rPr>
                <w:rFonts w:asciiTheme="majorBidi" w:hAnsiTheme="majorBidi" w:cstheme="majorBidi"/>
                <w:sz w:val="24"/>
                <w:szCs w:val="24"/>
                <w:lang w:bidi="ar-JO"/>
              </w:rPr>
            </w:pPr>
            <w:r w:rsidRPr="00704A16">
              <w:t>Midterm exam</w:t>
            </w:r>
          </w:p>
        </w:tc>
        <w:tc>
          <w:tcPr>
            <w:tcW w:w="850" w:type="dxa"/>
          </w:tcPr>
          <w:p w14:paraId="29256ECD" w14:textId="566A5B96" w:rsidR="008C7ADA" w:rsidRPr="0025008C" w:rsidRDefault="008C7ADA" w:rsidP="00197E8F">
            <w:pPr>
              <w:jc w:val="center"/>
              <w:rPr>
                <w:rFonts w:asciiTheme="majorBidi" w:hAnsiTheme="majorBidi" w:cstheme="majorBidi"/>
                <w:b/>
                <w:bCs/>
                <w:sz w:val="24"/>
                <w:szCs w:val="24"/>
                <w:lang w:bidi="ar-JO"/>
              </w:rPr>
            </w:pPr>
            <w:r w:rsidRPr="00704A16">
              <w:t>B3,</w:t>
            </w:r>
            <w:r>
              <w:t>2,</w:t>
            </w:r>
            <w:r w:rsidRPr="00704A16">
              <w:t>1</w:t>
            </w:r>
          </w:p>
        </w:tc>
        <w:tc>
          <w:tcPr>
            <w:tcW w:w="997" w:type="dxa"/>
            <w:shd w:val="clear" w:color="auto" w:fill="auto"/>
          </w:tcPr>
          <w:p w14:paraId="1C1870A3" w14:textId="6979CF64"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044D036D" w14:textId="77777777" w:rsidTr="007F0C19">
        <w:trPr>
          <w:trHeight w:val="397"/>
        </w:trPr>
        <w:tc>
          <w:tcPr>
            <w:tcW w:w="875" w:type="dxa"/>
            <w:shd w:val="clear" w:color="auto" w:fill="auto"/>
            <w:vAlign w:val="center"/>
          </w:tcPr>
          <w:p w14:paraId="267FEE3D"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6.</w:t>
            </w:r>
          </w:p>
        </w:tc>
        <w:tc>
          <w:tcPr>
            <w:tcW w:w="5074" w:type="dxa"/>
            <w:shd w:val="clear" w:color="auto" w:fill="auto"/>
            <w:vAlign w:val="center"/>
          </w:tcPr>
          <w:p w14:paraId="14E3652B" w14:textId="360C5B53" w:rsidR="008C7ADA" w:rsidRPr="0025008C" w:rsidRDefault="008C7ADA" w:rsidP="00197E8F">
            <w:pPr>
              <w:jc w:val="center"/>
              <w:rPr>
                <w:rFonts w:asciiTheme="majorBidi" w:hAnsiTheme="majorBidi" w:cstheme="majorBidi"/>
                <w:sz w:val="24"/>
                <w:szCs w:val="24"/>
                <w:lang w:bidi="ar-JO"/>
              </w:rPr>
            </w:pPr>
            <w:r w:rsidRPr="00C42C47">
              <w:rPr>
                <w:rFonts w:asciiTheme="majorBidi" w:hAnsiTheme="majorBidi" w:cstheme="majorBidi"/>
                <w:color w:val="000000"/>
              </w:rPr>
              <w:t> </w:t>
            </w:r>
            <w:r w:rsidRPr="00C42C47">
              <w:rPr>
                <w:rFonts w:asciiTheme="majorBidi" w:eastAsia="SimSun" w:hAnsiTheme="majorBidi" w:cstheme="majorBidi"/>
                <w:lang w:eastAsia="ar-SA"/>
              </w:rPr>
              <w:t>Viral hepatitis</w:t>
            </w:r>
          </w:p>
        </w:tc>
        <w:tc>
          <w:tcPr>
            <w:tcW w:w="1134" w:type="dxa"/>
            <w:shd w:val="clear" w:color="auto" w:fill="auto"/>
          </w:tcPr>
          <w:p w14:paraId="72ACCF47" w14:textId="01161B3B" w:rsidR="008C7ADA" w:rsidRPr="0025008C" w:rsidRDefault="008C7ADA" w:rsidP="00197E8F">
            <w:pPr>
              <w:ind w:left="-18"/>
              <w:rPr>
                <w:rFonts w:asciiTheme="majorBidi" w:hAnsiTheme="majorBidi" w:cstheme="majorBidi"/>
                <w:sz w:val="24"/>
                <w:szCs w:val="24"/>
                <w:lang w:bidi="ar-JO"/>
              </w:rPr>
            </w:pPr>
            <w:r w:rsidRPr="00704A16">
              <w:t xml:space="preserve">Case studies </w:t>
            </w:r>
          </w:p>
        </w:tc>
        <w:tc>
          <w:tcPr>
            <w:tcW w:w="1276" w:type="dxa"/>
            <w:shd w:val="clear" w:color="auto" w:fill="auto"/>
          </w:tcPr>
          <w:p w14:paraId="6A98BA85" w14:textId="481F4920" w:rsidR="008C7ADA" w:rsidRPr="0025008C" w:rsidRDefault="008C7ADA" w:rsidP="00197E8F">
            <w:pPr>
              <w:jc w:val="center"/>
              <w:rPr>
                <w:rFonts w:asciiTheme="majorBidi" w:hAnsiTheme="majorBidi" w:cstheme="majorBidi"/>
                <w:sz w:val="24"/>
                <w:szCs w:val="24"/>
                <w:lang w:bidi="ar-JO"/>
              </w:rPr>
            </w:pPr>
            <w:r w:rsidRPr="00704A16">
              <w:t>Midterm exam</w:t>
            </w:r>
          </w:p>
        </w:tc>
        <w:tc>
          <w:tcPr>
            <w:tcW w:w="850" w:type="dxa"/>
          </w:tcPr>
          <w:p w14:paraId="00387788" w14:textId="73452E49" w:rsidR="008C7ADA" w:rsidRPr="0025008C" w:rsidRDefault="008C7ADA" w:rsidP="00197E8F">
            <w:pPr>
              <w:jc w:val="center"/>
              <w:rPr>
                <w:rFonts w:asciiTheme="majorBidi" w:hAnsiTheme="majorBidi" w:cstheme="majorBidi"/>
                <w:b/>
                <w:bCs/>
                <w:sz w:val="24"/>
                <w:szCs w:val="24"/>
                <w:lang w:bidi="ar-JO"/>
              </w:rPr>
            </w:pPr>
            <w:r w:rsidRPr="00704A16">
              <w:t>C1,c2</w:t>
            </w:r>
          </w:p>
        </w:tc>
        <w:tc>
          <w:tcPr>
            <w:tcW w:w="997" w:type="dxa"/>
            <w:shd w:val="clear" w:color="auto" w:fill="auto"/>
          </w:tcPr>
          <w:p w14:paraId="114E4F83" w14:textId="400D8DC5"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5F1141B3" w14:textId="77777777" w:rsidTr="007F0C19">
        <w:trPr>
          <w:trHeight w:val="397"/>
        </w:trPr>
        <w:tc>
          <w:tcPr>
            <w:tcW w:w="875" w:type="dxa"/>
            <w:shd w:val="clear" w:color="auto" w:fill="auto"/>
            <w:vAlign w:val="center"/>
          </w:tcPr>
          <w:p w14:paraId="19891C3C"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7.</w:t>
            </w:r>
          </w:p>
        </w:tc>
        <w:tc>
          <w:tcPr>
            <w:tcW w:w="5074" w:type="dxa"/>
            <w:shd w:val="clear" w:color="auto" w:fill="auto"/>
            <w:vAlign w:val="center"/>
          </w:tcPr>
          <w:p w14:paraId="3C0CF934" w14:textId="4F80016A" w:rsidR="008C7ADA" w:rsidRPr="0025008C" w:rsidRDefault="008C7ADA" w:rsidP="00197E8F">
            <w:pPr>
              <w:jc w:val="center"/>
              <w:rPr>
                <w:rFonts w:asciiTheme="majorBidi" w:hAnsiTheme="majorBidi" w:cstheme="majorBidi"/>
                <w:sz w:val="24"/>
                <w:szCs w:val="24"/>
                <w:lang w:bidi="ar-JO"/>
              </w:rPr>
            </w:pPr>
            <w:r w:rsidRPr="00C42C47">
              <w:rPr>
                <w:rFonts w:asciiTheme="majorBidi" w:hAnsiTheme="majorBidi" w:cstheme="majorBidi"/>
                <w:color w:val="000000"/>
              </w:rPr>
              <w:t> </w:t>
            </w:r>
            <w:r w:rsidRPr="00C42C47">
              <w:rPr>
                <w:rFonts w:asciiTheme="majorBidi" w:eastAsia="SimSun" w:hAnsiTheme="majorBidi" w:cstheme="majorBidi"/>
                <w:lang w:eastAsia="ar-SA"/>
              </w:rPr>
              <w:t>Inflammatory bowel disease</w:t>
            </w:r>
          </w:p>
        </w:tc>
        <w:tc>
          <w:tcPr>
            <w:tcW w:w="1134" w:type="dxa"/>
            <w:shd w:val="clear" w:color="auto" w:fill="auto"/>
          </w:tcPr>
          <w:p w14:paraId="58C10FE5" w14:textId="6304A418"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018BA59A" w14:textId="44180B47" w:rsidR="008C7ADA" w:rsidRPr="0025008C" w:rsidRDefault="008C7ADA" w:rsidP="00197E8F">
            <w:pPr>
              <w:jc w:val="center"/>
              <w:rPr>
                <w:rFonts w:asciiTheme="majorBidi" w:hAnsiTheme="majorBidi" w:cstheme="majorBidi"/>
                <w:sz w:val="24"/>
                <w:szCs w:val="24"/>
                <w:lang w:bidi="ar-JO"/>
              </w:rPr>
            </w:pPr>
            <w:r w:rsidRPr="00704A16">
              <w:t>Midterm exam</w:t>
            </w:r>
          </w:p>
        </w:tc>
        <w:tc>
          <w:tcPr>
            <w:tcW w:w="850" w:type="dxa"/>
          </w:tcPr>
          <w:p w14:paraId="655CBD84" w14:textId="69758579" w:rsidR="008C7ADA" w:rsidRPr="0025008C" w:rsidRDefault="008C7ADA" w:rsidP="00197E8F">
            <w:pPr>
              <w:jc w:val="center"/>
              <w:rPr>
                <w:rFonts w:asciiTheme="majorBidi" w:hAnsiTheme="majorBidi" w:cstheme="majorBidi"/>
                <w:b/>
                <w:bCs/>
                <w:sz w:val="24"/>
                <w:szCs w:val="24"/>
                <w:lang w:bidi="ar-JO"/>
              </w:rPr>
            </w:pPr>
            <w:r w:rsidRPr="00704A16">
              <w:t>C4,2b4</w:t>
            </w:r>
          </w:p>
        </w:tc>
        <w:tc>
          <w:tcPr>
            <w:tcW w:w="997" w:type="dxa"/>
            <w:shd w:val="clear" w:color="auto" w:fill="auto"/>
          </w:tcPr>
          <w:p w14:paraId="31DF501D" w14:textId="5C8E5543"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664C0AEB" w14:textId="77777777" w:rsidTr="007F0C19">
        <w:trPr>
          <w:trHeight w:val="397"/>
        </w:trPr>
        <w:tc>
          <w:tcPr>
            <w:tcW w:w="875" w:type="dxa"/>
            <w:shd w:val="clear" w:color="auto" w:fill="auto"/>
            <w:vAlign w:val="center"/>
          </w:tcPr>
          <w:p w14:paraId="34124FB6"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8.</w:t>
            </w:r>
          </w:p>
        </w:tc>
        <w:tc>
          <w:tcPr>
            <w:tcW w:w="5074" w:type="dxa"/>
            <w:shd w:val="clear" w:color="auto" w:fill="auto"/>
            <w:vAlign w:val="center"/>
          </w:tcPr>
          <w:p w14:paraId="3D88D13C" w14:textId="77777777" w:rsidR="008C7ADA" w:rsidRPr="0025008C" w:rsidRDefault="008C7ADA" w:rsidP="00197E8F">
            <w:pPr>
              <w:jc w:val="center"/>
              <w:rPr>
                <w:rFonts w:asciiTheme="majorBidi" w:hAnsiTheme="majorBidi" w:cstheme="majorBidi"/>
                <w:sz w:val="24"/>
                <w:szCs w:val="24"/>
                <w:lang w:bidi="ar-JO"/>
              </w:rPr>
            </w:pPr>
            <w:r>
              <w:rPr>
                <w:rFonts w:asciiTheme="majorBidi" w:hAnsiTheme="majorBidi" w:cstheme="majorBidi"/>
                <w:sz w:val="24"/>
                <w:szCs w:val="24"/>
                <w:lang w:bidi="ar-JO"/>
              </w:rPr>
              <w:t>Midterm Exam</w:t>
            </w:r>
          </w:p>
        </w:tc>
        <w:tc>
          <w:tcPr>
            <w:tcW w:w="1134" w:type="dxa"/>
            <w:shd w:val="clear" w:color="auto" w:fill="auto"/>
          </w:tcPr>
          <w:p w14:paraId="44CFB5A6" w14:textId="5B69D12B"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6F788CC0" w14:textId="77777777" w:rsidR="008C7ADA" w:rsidRPr="0025008C" w:rsidRDefault="008C7ADA" w:rsidP="00197E8F">
            <w:pPr>
              <w:jc w:val="center"/>
              <w:rPr>
                <w:rFonts w:asciiTheme="majorBidi" w:hAnsiTheme="majorBidi" w:cstheme="majorBidi"/>
                <w:sz w:val="24"/>
                <w:szCs w:val="24"/>
                <w:lang w:bidi="ar-JO"/>
              </w:rPr>
            </w:pPr>
          </w:p>
        </w:tc>
        <w:tc>
          <w:tcPr>
            <w:tcW w:w="850" w:type="dxa"/>
          </w:tcPr>
          <w:p w14:paraId="7EBC8DB8" w14:textId="058A32B2" w:rsidR="008C7ADA" w:rsidRPr="0025008C" w:rsidRDefault="008C7ADA" w:rsidP="00197E8F">
            <w:pPr>
              <w:jc w:val="center"/>
              <w:rPr>
                <w:rFonts w:asciiTheme="majorBidi" w:hAnsiTheme="majorBidi" w:cstheme="majorBidi"/>
                <w:b/>
                <w:bCs/>
                <w:sz w:val="24"/>
                <w:szCs w:val="24"/>
                <w:lang w:bidi="ar-JO"/>
              </w:rPr>
            </w:pPr>
            <w:r w:rsidRPr="00704A16">
              <w:t>A1,4,3</w:t>
            </w:r>
          </w:p>
        </w:tc>
        <w:tc>
          <w:tcPr>
            <w:tcW w:w="997" w:type="dxa"/>
            <w:shd w:val="clear" w:color="auto" w:fill="auto"/>
          </w:tcPr>
          <w:p w14:paraId="2295C24F" w14:textId="21C78280"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50BF9D11" w14:textId="77777777" w:rsidTr="007F0C19">
        <w:trPr>
          <w:trHeight w:val="397"/>
        </w:trPr>
        <w:tc>
          <w:tcPr>
            <w:tcW w:w="875" w:type="dxa"/>
            <w:shd w:val="clear" w:color="auto" w:fill="auto"/>
            <w:vAlign w:val="center"/>
          </w:tcPr>
          <w:p w14:paraId="0E4BB862"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9.</w:t>
            </w:r>
          </w:p>
        </w:tc>
        <w:tc>
          <w:tcPr>
            <w:tcW w:w="5074" w:type="dxa"/>
            <w:shd w:val="clear" w:color="auto" w:fill="auto"/>
            <w:vAlign w:val="center"/>
          </w:tcPr>
          <w:p w14:paraId="6C8AC07E" w14:textId="77777777" w:rsidR="008C7ADA" w:rsidRPr="00197E8F"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Depressive disorders</w:t>
            </w:r>
          </w:p>
          <w:p w14:paraId="09ED475F" w14:textId="22078DE6"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Types- Diagnosis- DSM-V</w:t>
            </w:r>
          </w:p>
        </w:tc>
        <w:tc>
          <w:tcPr>
            <w:tcW w:w="1134" w:type="dxa"/>
            <w:shd w:val="clear" w:color="auto" w:fill="auto"/>
          </w:tcPr>
          <w:p w14:paraId="6ED7AABA" w14:textId="7DE625F0"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62BD89A5" w14:textId="014A664C" w:rsidR="008C7ADA" w:rsidRPr="0025008C" w:rsidRDefault="008C7ADA" w:rsidP="00197E8F">
            <w:pPr>
              <w:jc w:val="center"/>
              <w:rPr>
                <w:rFonts w:asciiTheme="majorBidi" w:hAnsiTheme="majorBidi" w:cstheme="majorBidi"/>
                <w:sz w:val="24"/>
                <w:szCs w:val="24"/>
                <w:lang w:bidi="ar-JO"/>
              </w:rPr>
            </w:pPr>
            <w:r w:rsidRPr="00704A16">
              <w:t>Midterm exam</w:t>
            </w:r>
          </w:p>
        </w:tc>
        <w:tc>
          <w:tcPr>
            <w:tcW w:w="850" w:type="dxa"/>
          </w:tcPr>
          <w:p w14:paraId="1C566452" w14:textId="1E4319B3" w:rsidR="008C7ADA" w:rsidRPr="0025008C" w:rsidRDefault="008C7ADA" w:rsidP="00197E8F">
            <w:pPr>
              <w:jc w:val="center"/>
              <w:rPr>
                <w:rFonts w:asciiTheme="majorBidi" w:hAnsiTheme="majorBidi" w:cstheme="majorBidi"/>
                <w:b/>
                <w:bCs/>
                <w:sz w:val="24"/>
                <w:szCs w:val="24"/>
                <w:lang w:bidi="ar-JO"/>
              </w:rPr>
            </w:pPr>
            <w:r w:rsidRPr="00704A16">
              <w:t>A1,2</w:t>
            </w:r>
          </w:p>
        </w:tc>
        <w:tc>
          <w:tcPr>
            <w:tcW w:w="997" w:type="dxa"/>
            <w:shd w:val="clear" w:color="auto" w:fill="auto"/>
          </w:tcPr>
          <w:p w14:paraId="39536E6A" w14:textId="0F3DA253"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49CF6F8C" w14:textId="77777777" w:rsidTr="007F0C19">
        <w:trPr>
          <w:trHeight w:val="397"/>
        </w:trPr>
        <w:tc>
          <w:tcPr>
            <w:tcW w:w="875" w:type="dxa"/>
            <w:shd w:val="clear" w:color="auto" w:fill="auto"/>
            <w:vAlign w:val="center"/>
          </w:tcPr>
          <w:p w14:paraId="61F976BB"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10.</w:t>
            </w:r>
          </w:p>
        </w:tc>
        <w:tc>
          <w:tcPr>
            <w:tcW w:w="5074" w:type="dxa"/>
            <w:shd w:val="clear" w:color="auto" w:fill="auto"/>
            <w:vAlign w:val="center"/>
          </w:tcPr>
          <w:p w14:paraId="3A4CD0CE" w14:textId="3525B58C" w:rsidR="008C7ADA" w:rsidRPr="00197E8F" w:rsidRDefault="008C7ADA" w:rsidP="00197E8F">
            <w:pPr>
              <w:jc w:val="center"/>
              <w:rPr>
                <w:rFonts w:asciiTheme="majorBidi" w:hAnsiTheme="majorBidi" w:cstheme="majorBidi"/>
                <w:color w:val="000000"/>
              </w:rPr>
            </w:pPr>
            <w:r w:rsidRPr="00C42C47">
              <w:rPr>
                <w:rFonts w:asciiTheme="majorBidi" w:hAnsiTheme="majorBidi" w:cstheme="majorBidi"/>
                <w:color w:val="000000"/>
              </w:rPr>
              <w:t>Treatment of MDD</w:t>
            </w:r>
            <w:r>
              <w:rPr>
                <w:rFonts w:asciiTheme="majorBidi" w:hAnsiTheme="majorBidi" w:cstheme="majorBidi"/>
                <w:color w:val="000000"/>
              </w:rPr>
              <w:t>/</w:t>
            </w:r>
            <w:r w:rsidRPr="00197E8F">
              <w:rPr>
                <w:rFonts w:asciiTheme="majorBidi" w:eastAsia="SimSun" w:hAnsiTheme="majorBidi"/>
                <w:lang w:eastAsia="ar-SA"/>
              </w:rPr>
              <w:t xml:space="preserve"> </w:t>
            </w:r>
            <w:r w:rsidRPr="00197E8F">
              <w:rPr>
                <w:rFonts w:asciiTheme="majorBidi" w:hAnsiTheme="majorBidi" w:cstheme="majorBidi"/>
                <w:color w:val="000000"/>
              </w:rPr>
              <w:t>Pharmacotherapy of MDD</w:t>
            </w:r>
          </w:p>
        </w:tc>
        <w:tc>
          <w:tcPr>
            <w:tcW w:w="1134" w:type="dxa"/>
            <w:shd w:val="clear" w:color="auto" w:fill="auto"/>
          </w:tcPr>
          <w:p w14:paraId="2FF345C1" w14:textId="4A891545"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22C7CB91" w14:textId="77777777" w:rsidR="008C7ADA" w:rsidRPr="0025008C" w:rsidRDefault="008C7ADA" w:rsidP="00197E8F">
            <w:pPr>
              <w:jc w:val="center"/>
              <w:rPr>
                <w:rFonts w:asciiTheme="majorBidi" w:hAnsiTheme="majorBidi" w:cstheme="majorBidi"/>
                <w:sz w:val="24"/>
                <w:szCs w:val="24"/>
                <w:lang w:bidi="ar-JO"/>
              </w:rPr>
            </w:pPr>
          </w:p>
        </w:tc>
        <w:tc>
          <w:tcPr>
            <w:tcW w:w="850" w:type="dxa"/>
          </w:tcPr>
          <w:p w14:paraId="65D933F8" w14:textId="0801C25D" w:rsidR="008C7ADA" w:rsidRPr="0025008C" w:rsidRDefault="008C7ADA" w:rsidP="00197E8F">
            <w:pPr>
              <w:jc w:val="center"/>
              <w:rPr>
                <w:rFonts w:asciiTheme="majorBidi" w:hAnsiTheme="majorBidi" w:cstheme="majorBidi"/>
                <w:b/>
                <w:bCs/>
                <w:sz w:val="24"/>
                <w:szCs w:val="24"/>
                <w:lang w:bidi="ar-JO"/>
              </w:rPr>
            </w:pPr>
            <w:r w:rsidRPr="00704A16">
              <w:t>B3,4</w:t>
            </w:r>
          </w:p>
        </w:tc>
        <w:tc>
          <w:tcPr>
            <w:tcW w:w="997" w:type="dxa"/>
            <w:shd w:val="clear" w:color="auto" w:fill="auto"/>
          </w:tcPr>
          <w:p w14:paraId="58AB9712" w14:textId="468A0DC0"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180737FC" w14:textId="77777777" w:rsidTr="007F0C19">
        <w:trPr>
          <w:trHeight w:val="397"/>
        </w:trPr>
        <w:tc>
          <w:tcPr>
            <w:tcW w:w="875" w:type="dxa"/>
            <w:shd w:val="clear" w:color="auto" w:fill="auto"/>
            <w:vAlign w:val="center"/>
          </w:tcPr>
          <w:p w14:paraId="35F717D1"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11.</w:t>
            </w:r>
          </w:p>
        </w:tc>
        <w:tc>
          <w:tcPr>
            <w:tcW w:w="5074" w:type="dxa"/>
            <w:shd w:val="clear" w:color="auto" w:fill="auto"/>
            <w:vAlign w:val="center"/>
          </w:tcPr>
          <w:p w14:paraId="63596B1D" w14:textId="5F1173B5" w:rsidR="008C7ADA" w:rsidRPr="00197E8F" w:rsidRDefault="008C7ADA" w:rsidP="00197E8F">
            <w:pPr>
              <w:pStyle w:val="1"/>
              <w:jc w:val="center"/>
              <w:outlineLvl w:val="0"/>
              <w:rPr>
                <w:rFonts w:asciiTheme="majorBidi" w:eastAsia="SimSun" w:hAnsiTheme="majorBidi"/>
                <w:sz w:val="22"/>
                <w:szCs w:val="22"/>
                <w:lang w:eastAsia="ar-SA"/>
              </w:rPr>
            </w:pPr>
            <w:r w:rsidRPr="00197E8F">
              <w:rPr>
                <w:rFonts w:asciiTheme="majorBidi" w:eastAsia="SimSun" w:hAnsiTheme="majorBidi"/>
                <w:sz w:val="22"/>
                <w:szCs w:val="22"/>
                <w:lang w:eastAsia="ar-SA"/>
              </w:rPr>
              <w:t>Anxiety disorders (GAD, SAD, Panic Disorder, Phobias)</w:t>
            </w:r>
          </w:p>
        </w:tc>
        <w:tc>
          <w:tcPr>
            <w:tcW w:w="1134" w:type="dxa"/>
            <w:shd w:val="clear" w:color="auto" w:fill="auto"/>
          </w:tcPr>
          <w:p w14:paraId="786F2E98" w14:textId="393E5FC8"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5C5B6F1C" w14:textId="28ED5E1D" w:rsidR="008C7ADA" w:rsidRPr="0025008C" w:rsidRDefault="008C7ADA" w:rsidP="00197E8F">
            <w:pPr>
              <w:jc w:val="center"/>
              <w:rPr>
                <w:rFonts w:asciiTheme="majorBidi" w:hAnsiTheme="majorBidi" w:cstheme="majorBidi"/>
                <w:sz w:val="24"/>
                <w:szCs w:val="24"/>
                <w:lang w:bidi="ar-JO"/>
              </w:rPr>
            </w:pPr>
            <w:r w:rsidRPr="00704A16">
              <w:t>Midterm exam</w:t>
            </w:r>
          </w:p>
        </w:tc>
        <w:tc>
          <w:tcPr>
            <w:tcW w:w="850" w:type="dxa"/>
          </w:tcPr>
          <w:p w14:paraId="3AC2629C" w14:textId="35404BF0" w:rsidR="008C7ADA" w:rsidRPr="0025008C" w:rsidRDefault="008C7ADA" w:rsidP="00197E8F">
            <w:pPr>
              <w:jc w:val="center"/>
              <w:rPr>
                <w:rFonts w:asciiTheme="majorBidi" w:hAnsiTheme="majorBidi" w:cstheme="majorBidi"/>
                <w:b/>
                <w:bCs/>
                <w:sz w:val="24"/>
                <w:szCs w:val="24"/>
                <w:lang w:bidi="ar-JO"/>
              </w:rPr>
            </w:pPr>
            <w:r w:rsidRPr="00704A16">
              <w:t>C1,4</w:t>
            </w:r>
          </w:p>
        </w:tc>
        <w:tc>
          <w:tcPr>
            <w:tcW w:w="997" w:type="dxa"/>
            <w:shd w:val="clear" w:color="auto" w:fill="auto"/>
          </w:tcPr>
          <w:p w14:paraId="4E4DC18E" w14:textId="7EAE0203"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714E41D9" w14:textId="77777777" w:rsidTr="007F0C19">
        <w:trPr>
          <w:trHeight w:val="397"/>
        </w:trPr>
        <w:tc>
          <w:tcPr>
            <w:tcW w:w="875" w:type="dxa"/>
            <w:shd w:val="clear" w:color="auto" w:fill="auto"/>
            <w:vAlign w:val="center"/>
          </w:tcPr>
          <w:p w14:paraId="67FB7864"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12.</w:t>
            </w:r>
          </w:p>
        </w:tc>
        <w:tc>
          <w:tcPr>
            <w:tcW w:w="5074" w:type="dxa"/>
            <w:shd w:val="clear" w:color="auto" w:fill="auto"/>
            <w:vAlign w:val="center"/>
          </w:tcPr>
          <w:p w14:paraId="354676DC" w14:textId="7519A5F1"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sz w:val="24"/>
                <w:szCs w:val="24"/>
                <w:lang w:bidi="ar-JO"/>
              </w:rPr>
              <w:t>Anxiety Disorders (PTSD, OCD)</w:t>
            </w:r>
          </w:p>
        </w:tc>
        <w:tc>
          <w:tcPr>
            <w:tcW w:w="1134" w:type="dxa"/>
            <w:shd w:val="clear" w:color="auto" w:fill="auto"/>
          </w:tcPr>
          <w:p w14:paraId="6B4AAA4A" w14:textId="74902665"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2A73C6F4" w14:textId="77777777" w:rsidR="008C7ADA" w:rsidRPr="0025008C" w:rsidRDefault="008C7ADA" w:rsidP="00197E8F">
            <w:pPr>
              <w:jc w:val="center"/>
              <w:rPr>
                <w:rFonts w:asciiTheme="majorBidi" w:hAnsiTheme="majorBidi" w:cstheme="majorBidi"/>
                <w:sz w:val="24"/>
                <w:szCs w:val="24"/>
                <w:lang w:bidi="ar-JO"/>
              </w:rPr>
            </w:pPr>
          </w:p>
        </w:tc>
        <w:tc>
          <w:tcPr>
            <w:tcW w:w="850" w:type="dxa"/>
          </w:tcPr>
          <w:p w14:paraId="36A45209" w14:textId="591DF3E4" w:rsidR="008C7ADA" w:rsidRPr="0025008C" w:rsidRDefault="008C7ADA" w:rsidP="00197E8F">
            <w:pPr>
              <w:jc w:val="center"/>
              <w:rPr>
                <w:rFonts w:asciiTheme="majorBidi" w:hAnsiTheme="majorBidi" w:cstheme="majorBidi"/>
                <w:b/>
                <w:bCs/>
                <w:sz w:val="24"/>
                <w:szCs w:val="24"/>
                <w:lang w:bidi="ar-JO"/>
              </w:rPr>
            </w:pPr>
            <w:r w:rsidRPr="00704A16">
              <w:t>A1b2</w:t>
            </w:r>
          </w:p>
        </w:tc>
        <w:tc>
          <w:tcPr>
            <w:tcW w:w="997" w:type="dxa"/>
            <w:shd w:val="clear" w:color="auto" w:fill="auto"/>
          </w:tcPr>
          <w:p w14:paraId="58EC037A" w14:textId="6D224DC3"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08FE0612" w14:textId="77777777" w:rsidTr="007F0C19">
        <w:trPr>
          <w:trHeight w:val="397"/>
        </w:trPr>
        <w:tc>
          <w:tcPr>
            <w:tcW w:w="875" w:type="dxa"/>
            <w:shd w:val="clear" w:color="auto" w:fill="auto"/>
            <w:vAlign w:val="center"/>
          </w:tcPr>
          <w:p w14:paraId="62411C90"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t>13.</w:t>
            </w:r>
          </w:p>
        </w:tc>
        <w:tc>
          <w:tcPr>
            <w:tcW w:w="5074" w:type="dxa"/>
            <w:shd w:val="clear" w:color="auto" w:fill="auto"/>
            <w:vAlign w:val="center"/>
          </w:tcPr>
          <w:p w14:paraId="76F1AE87" w14:textId="095AD575" w:rsidR="008C7ADA" w:rsidRPr="0025008C" w:rsidRDefault="008C7ADA" w:rsidP="00197E8F">
            <w:pPr>
              <w:jc w:val="center"/>
              <w:rPr>
                <w:rFonts w:asciiTheme="majorBidi" w:hAnsiTheme="majorBidi" w:cstheme="majorBidi"/>
                <w:sz w:val="24"/>
                <w:szCs w:val="24"/>
                <w:lang w:bidi="ar-JO"/>
              </w:rPr>
            </w:pPr>
            <w:r w:rsidRPr="00197E8F">
              <w:rPr>
                <w:rFonts w:asciiTheme="majorBidi" w:hAnsiTheme="majorBidi" w:cstheme="majorBidi"/>
                <w:color w:val="000000"/>
              </w:rPr>
              <w:t>Sleep disorders</w:t>
            </w:r>
          </w:p>
        </w:tc>
        <w:tc>
          <w:tcPr>
            <w:tcW w:w="1134" w:type="dxa"/>
            <w:shd w:val="clear" w:color="auto" w:fill="auto"/>
          </w:tcPr>
          <w:p w14:paraId="30C178AA" w14:textId="580E2D2C"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093EE2E9" w14:textId="32E7CA3A" w:rsidR="008C7ADA" w:rsidRPr="0025008C" w:rsidRDefault="008C7ADA" w:rsidP="00197E8F">
            <w:pPr>
              <w:jc w:val="center"/>
              <w:rPr>
                <w:rFonts w:asciiTheme="majorBidi" w:hAnsiTheme="majorBidi" w:cstheme="majorBidi"/>
                <w:sz w:val="24"/>
                <w:szCs w:val="24"/>
                <w:lang w:bidi="ar-JO"/>
              </w:rPr>
            </w:pPr>
            <w:r w:rsidRPr="00704A16">
              <w:t>Final Exam</w:t>
            </w:r>
          </w:p>
        </w:tc>
        <w:tc>
          <w:tcPr>
            <w:tcW w:w="850" w:type="dxa"/>
          </w:tcPr>
          <w:p w14:paraId="4C93AD41" w14:textId="0145D35D" w:rsidR="008C7ADA" w:rsidRPr="0025008C" w:rsidRDefault="008C7ADA" w:rsidP="00197E8F">
            <w:pPr>
              <w:jc w:val="center"/>
              <w:rPr>
                <w:rFonts w:asciiTheme="majorBidi" w:hAnsiTheme="majorBidi" w:cstheme="majorBidi"/>
                <w:b/>
                <w:bCs/>
                <w:sz w:val="24"/>
                <w:szCs w:val="24"/>
                <w:lang w:bidi="ar-JO"/>
              </w:rPr>
            </w:pPr>
            <w:r w:rsidRPr="00704A16">
              <w:t>A2,b3</w:t>
            </w:r>
          </w:p>
        </w:tc>
        <w:tc>
          <w:tcPr>
            <w:tcW w:w="997" w:type="dxa"/>
            <w:shd w:val="clear" w:color="auto" w:fill="auto"/>
          </w:tcPr>
          <w:p w14:paraId="586A81AF" w14:textId="6ECA446A"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5FA7D2E0" w14:textId="77777777" w:rsidTr="007F0C19">
        <w:trPr>
          <w:trHeight w:val="397"/>
        </w:trPr>
        <w:tc>
          <w:tcPr>
            <w:tcW w:w="875" w:type="dxa"/>
            <w:shd w:val="clear" w:color="auto" w:fill="auto"/>
            <w:vAlign w:val="center"/>
          </w:tcPr>
          <w:p w14:paraId="143B9ECF" w14:textId="77777777" w:rsidR="008C7ADA" w:rsidRPr="0025008C" w:rsidRDefault="008C7ADA" w:rsidP="00197E8F">
            <w:pPr>
              <w:jc w:val="center"/>
              <w:rPr>
                <w:rFonts w:asciiTheme="majorBidi" w:hAnsiTheme="majorBidi" w:cstheme="majorBidi"/>
                <w:sz w:val="24"/>
                <w:szCs w:val="24"/>
                <w:lang w:bidi="ar-JO"/>
              </w:rPr>
            </w:pPr>
            <w:r w:rsidRPr="0025008C">
              <w:rPr>
                <w:rFonts w:asciiTheme="majorBidi" w:hAnsiTheme="majorBidi" w:cstheme="majorBidi"/>
                <w:b/>
                <w:bCs/>
                <w:sz w:val="24"/>
                <w:szCs w:val="24"/>
                <w:lang w:bidi="ar-JO"/>
              </w:rPr>
              <w:lastRenderedPageBreak/>
              <w:t>14.</w:t>
            </w:r>
          </w:p>
        </w:tc>
        <w:tc>
          <w:tcPr>
            <w:tcW w:w="5074" w:type="dxa"/>
            <w:shd w:val="clear" w:color="auto" w:fill="auto"/>
            <w:vAlign w:val="center"/>
          </w:tcPr>
          <w:p w14:paraId="4E481C80" w14:textId="58B8544E" w:rsidR="008C7ADA" w:rsidRPr="00197E8F" w:rsidRDefault="008C7ADA" w:rsidP="00197E8F">
            <w:pPr>
              <w:spacing w:after="160" w:line="259" w:lineRule="auto"/>
              <w:jc w:val="center"/>
              <w:rPr>
                <w:rFonts w:asciiTheme="majorBidi" w:eastAsia="SimSun" w:hAnsiTheme="majorBidi" w:cstheme="majorBidi"/>
                <w:lang w:eastAsia="ar-SA"/>
              </w:rPr>
            </w:pPr>
            <w:r w:rsidRPr="00C42C47">
              <w:rPr>
                <w:rFonts w:asciiTheme="majorBidi" w:eastAsia="SimSun" w:hAnsiTheme="majorBidi" w:cstheme="majorBidi"/>
                <w:lang w:eastAsia="ar-SA"/>
              </w:rPr>
              <w:t>Alzheimer's disease</w:t>
            </w:r>
            <w:r>
              <w:rPr>
                <w:rFonts w:asciiTheme="majorBidi" w:eastAsia="SimSun" w:hAnsiTheme="majorBidi" w:cstheme="majorBidi"/>
                <w:lang w:eastAsia="ar-SA"/>
              </w:rPr>
              <w:t xml:space="preserve"> / Epilepsy</w:t>
            </w:r>
          </w:p>
        </w:tc>
        <w:tc>
          <w:tcPr>
            <w:tcW w:w="1134" w:type="dxa"/>
            <w:shd w:val="clear" w:color="auto" w:fill="auto"/>
          </w:tcPr>
          <w:p w14:paraId="3F7A4845" w14:textId="60AF8819" w:rsidR="008C7ADA" w:rsidRPr="0025008C" w:rsidRDefault="008C7ADA" w:rsidP="00197E8F">
            <w:pPr>
              <w:ind w:left="-18"/>
              <w:rPr>
                <w:rFonts w:asciiTheme="majorBidi" w:hAnsiTheme="majorBidi" w:cstheme="majorBidi"/>
                <w:sz w:val="24"/>
                <w:szCs w:val="24"/>
                <w:lang w:bidi="ar-JO"/>
              </w:rPr>
            </w:pPr>
            <w:r w:rsidRPr="00704A16">
              <w:t xml:space="preserve">Lectures </w:t>
            </w:r>
          </w:p>
        </w:tc>
        <w:tc>
          <w:tcPr>
            <w:tcW w:w="1276" w:type="dxa"/>
            <w:shd w:val="clear" w:color="auto" w:fill="auto"/>
          </w:tcPr>
          <w:p w14:paraId="51335CE0" w14:textId="49051A8C" w:rsidR="008C7ADA" w:rsidRPr="0025008C" w:rsidRDefault="008C7ADA" w:rsidP="00197E8F">
            <w:pPr>
              <w:jc w:val="center"/>
              <w:rPr>
                <w:rFonts w:asciiTheme="majorBidi" w:hAnsiTheme="majorBidi" w:cstheme="majorBidi"/>
                <w:sz w:val="24"/>
                <w:szCs w:val="24"/>
                <w:lang w:bidi="ar-JO"/>
              </w:rPr>
            </w:pPr>
            <w:r w:rsidRPr="00704A16">
              <w:t>Final Exam</w:t>
            </w:r>
          </w:p>
        </w:tc>
        <w:tc>
          <w:tcPr>
            <w:tcW w:w="850" w:type="dxa"/>
          </w:tcPr>
          <w:p w14:paraId="3A7EE719" w14:textId="68DA198A" w:rsidR="008C7ADA" w:rsidRPr="0025008C" w:rsidRDefault="008C7ADA" w:rsidP="00197E8F">
            <w:pPr>
              <w:jc w:val="center"/>
              <w:rPr>
                <w:rFonts w:asciiTheme="majorBidi" w:hAnsiTheme="majorBidi" w:cstheme="majorBidi"/>
                <w:b/>
                <w:bCs/>
                <w:sz w:val="24"/>
                <w:szCs w:val="24"/>
                <w:lang w:bidi="ar-JO"/>
              </w:rPr>
            </w:pPr>
            <w:r>
              <w:t>B1,c4</w:t>
            </w:r>
          </w:p>
        </w:tc>
        <w:tc>
          <w:tcPr>
            <w:tcW w:w="997" w:type="dxa"/>
            <w:shd w:val="clear" w:color="auto" w:fill="auto"/>
          </w:tcPr>
          <w:p w14:paraId="31748F3D" w14:textId="7A95F8C6" w:rsidR="008C7ADA" w:rsidRPr="0025008C" w:rsidRDefault="008C7ADA" w:rsidP="00197E8F">
            <w:pPr>
              <w:jc w:val="center"/>
              <w:rPr>
                <w:rFonts w:asciiTheme="majorBidi" w:hAnsiTheme="majorBidi" w:cstheme="majorBidi"/>
                <w:b/>
                <w:bCs/>
                <w:sz w:val="24"/>
                <w:szCs w:val="24"/>
                <w:lang w:bidi="ar-JO"/>
              </w:rPr>
            </w:pPr>
            <w:r w:rsidRPr="00704A16">
              <w:t>3</w:t>
            </w:r>
          </w:p>
        </w:tc>
      </w:tr>
      <w:tr w:rsidR="008C7ADA" w:rsidRPr="0025008C" w14:paraId="27787E53" w14:textId="77777777" w:rsidTr="007F0C19">
        <w:trPr>
          <w:trHeight w:val="397"/>
        </w:trPr>
        <w:tc>
          <w:tcPr>
            <w:tcW w:w="875" w:type="dxa"/>
            <w:shd w:val="clear" w:color="auto" w:fill="auto"/>
            <w:vAlign w:val="center"/>
          </w:tcPr>
          <w:p w14:paraId="4451D2A9" w14:textId="77777777" w:rsidR="008C7ADA" w:rsidRPr="0025008C" w:rsidRDefault="008C7ADA" w:rsidP="00197E8F">
            <w:pPr>
              <w:jc w:val="center"/>
              <w:rPr>
                <w:rFonts w:asciiTheme="majorBidi" w:hAnsiTheme="majorBidi" w:cstheme="majorBidi"/>
                <w:sz w:val="24"/>
                <w:szCs w:val="24"/>
                <w:lang w:bidi="ar-JO"/>
              </w:rPr>
            </w:pPr>
            <w:bookmarkStart w:id="2" w:name="_GoBack"/>
            <w:bookmarkEnd w:id="2"/>
            <w:r w:rsidRPr="0025008C">
              <w:rPr>
                <w:rFonts w:asciiTheme="majorBidi" w:hAnsiTheme="majorBidi" w:cstheme="majorBidi"/>
                <w:b/>
                <w:bCs/>
                <w:sz w:val="24"/>
                <w:szCs w:val="24"/>
                <w:lang w:bidi="ar-JO"/>
              </w:rPr>
              <w:t>15.</w:t>
            </w:r>
          </w:p>
        </w:tc>
        <w:tc>
          <w:tcPr>
            <w:tcW w:w="5074" w:type="dxa"/>
            <w:shd w:val="clear" w:color="auto" w:fill="auto"/>
            <w:vAlign w:val="center"/>
          </w:tcPr>
          <w:p w14:paraId="120B7DD5" w14:textId="77777777" w:rsidR="008C7ADA" w:rsidRPr="0025008C" w:rsidRDefault="008C7ADA" w:rsidP="00197E8F">
            <w:pPr>
              <w:jc w:val="center"/>
              <w:rPr>
                <w:rFonts w:asciiTheme="majorBidi" w:hAnsiTheme="majorBidi" w:cstheme="majorBidi"/>
                <w:sz w:val="24"/>
                <w:szCs w:val="24"/>
                <w:lang w:bidi="ar-JO"/>
              </w:rPr>
            </w:pPr>
            <w:r>
              <w:rPr>
                <w:rFonts w:asciiTheme="majorBidi" w:hAnsiTheme="majorBidi" w:cstheme="majorBidi"/>
                <w:sz w:val="24"/>
                <w:szCs w:val="24"/>
                <w:lang w:bidi="ar-JO"/>
              </w:rPr>
              <w:t>Final Exam</w:t>
            </w:r>
          </w:p>
        </w:tc>
        <w:tc>
          <w:tcPr>
            <w:tcW w:w="1134" w:type="dxa"/>
            <w:shd w:val="clear" w:color="auto" w:fill="auto"/>
          </w:tcPr>
          <w:p w14:paraId="5DE6FF16" w14:textId="77777777" w:rsidR="008C7ADA" w:rsidRPr="0025008C" w:rsidRDefault="008C7ADA" w:rsidP="00197E8F">
            <w:pPr>
              <w:ind w:left="-18"/>
              <w:rPr>
                <w:rFonts w:asciiTheme="majorBidi" w:hAnsiTheme="majorBidi" w:cstheme="majorBidi"/>
                <w:sz w:val="24"/>
                <w:szCs w:val="24"/>
                <w:lang w:bidi="ar-JO"/>
              </w:rPr>
            </w:pPr>
          </w:p>
        </w:tc>
        <w:tc>
          <w:tcPr>
            <w:tcW w:w="1276" w:type="dxa"/>
            <w:shd w:val="clear" w:color="auto" w:fill="auto"/>
          </w:tcPr>
          <w:p w14:paraId="01D4DD5E" w14:textId="6675C58E" w:rsidR="008C7ADA" w:rsidRPr="0025008C" w:rsidRDefault="008C7ADA" w:rsidP="00197E8F">
            <w:pPr>
              <w:jc w:val="center"/>
              <w:rPr>
                <w:rFonts w:asciiTheme="majorBidi" w:hAnsiTheme="majorBidi" w:cstheme="majorBidi"/>
                <w:sz w:val="24"/>
                <w:szCs w:val="24"/>
                <w:lang w:bidi="ar-JO"/>
              </w:rPr>
            </w:pPr>
            <w:r w:rsidRPr="00704A16">
              <w:t>Final Exam</w:t>
            </w:r>
          </w:p>
        </w:tc>
        <w:tc>
          <w:tcPr>
            <w:tcW w:w="850" w:type="dxa"/>
          </w:tcPr>
          <w:p w14:paraId="5E3D019D" w14:textId="77777777" w:rsidR="008C7ADA" w:rsidRPr="0025008C" w:rsidRDefault="008C7ADA" w:rsidP="00197E8F">
            <w:pPr>
              <w:jc w:val="center"/>
              <w:rPr>
                <w:rFonts w:asciiTheme="majorBidi" w:hAnsiTheme="majorBidi" w:cstheme="majorBidi"/>
                <w:b/>
                <w:bCs/>
                <w:sz w:val="24"/>
                <w:szCs w:val="24"/>
                <w:lang w:bidi="ar-JO"/>
              </w:rPr>
            </w:pPr>
          </w:p>
        </w:tc>
        <w:tc>
          <w:tcPr>
            <w:tcW w:w="997" w:type="dxa"/>
            <w:shd w:val="clear" w:color="auto" w:fill="auto"/>
          </w:tcPr>
          <w:p w14:paraId="6573D327" w14:textId="4F28BBB7" w:rsidR="008C7ADA" w:rsidRPr="0025008C" w:rsidRDefault="008C7ADA" w:rsidP="00197E8F">
            <w:pPr>
              <w:jc w:val="center"/>
              <w:rPr>
                <w:rFonts w:asciiTheme="majorBidi" w:hAnsiTheme="majorBidi" w:cstheme="majorBidi"/>
                <w:b/>
                <w:bCs/>
                <w:sz w:val="24"/>
                <w:szCs w:val="24"/>
                <w:lang w:bidi="ar-JO"/>
              </w:rPr>
            </w:pPr>
            <w:r w:rsidRPr="00704A16">
              <w:t>2</w:t>
            </w:r>
          </w:p>
        </w:tc>
      </w:tr>
      <w:bookmarkEnd w:id="1"/>
    </w:tbl>
    <w:p w14:paraId="761A5636" w14:textId="77777777" w:rsidR="00C26319" w:rsidRPr="0025008C" w:rsidRDefault="00C26319">
      <w:pPr>
        <w:rPr>
          <w:rtl/>
          <w:lang w:bidi="ar-JO"/>
        </w:rPr>
      </w:pPr>
    </w:p>
    <w:tbl>
      <w:tblPr>
        <w:tblStyle w:val="TableGrid3"/>
        <w:tblW w:w="10206" w:type="dxa"/>
        <w:tblLook w:val="04A0" w:firstRow="1" w:lastRow="0" w:firstColumn="1" w:lastColumn="0" w:noHBand="0" w:noVBand="1"/>
      </w:tblPr>
      <w:tblGrid>
        <w:gridCol w:w="3689"/>
        <w:gridCol w:w="6763"/>
      </w:tblGrid>
      <w:tr w:rsidR="00D862D9" w:rsidRPr="0025008C" w14:paraId="244E1F83" w14:textId="77777777" w:rsidTr="00321812">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20"/>
              <w:gridCol w:w="2996"/>
              <w:gridCol w:w="1163"/>
              <w:gridCol w:w="661"/>
              <w:gridCol w:w="661"/>
              <w:gridCol w:w="678"/>
              <w:gridCol w:w="678"/>
              <w:gridCol w:w="661"/>
              <w:gridCol w:w="1988"/>
            </w:tblGrid>
            <w:tr w:rsidR="00321812" w:rsidRPr="0025008C" w14:paraId="4D3A3389" w14:textId="77777777" w:rsidTr="00321812">
              <w:trPr>
                <w:trHeight w:val="397"/>
              </w:trPr>
              <w:tc>
                <w:tcPr>
                  <w:tcW w:w="10206" w:type="dxa"/>
                  <w:gridSpan w:val="9"/>
                  <w:tcBorders>
                    <w:bottom w:val="double" w:sz="4" w:space="0" w:color="auto"/>
                  </w:tcBorders>
                  <w:shd w:val="clear" w:color="auto" w:fill="D9D9D9"/>
                  <w:vAlign w:val="center"/>
                </w:tcPr>
                <w:p w14:paraId="410A8FC4"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rtl/>
                      <w:lang w:bidi="ar-JO"/>
                    </w:rPr>
                  </w:pPr>
                  <w:r w:rsidRPr="0025008C">
                    <w:rPr>
                      <w:rFonts w:ascii="Times New Roman" w:eastAsia="Calibri" w:hAnsi="Times New Roman" w:cs="Times New Roman"/>
                      <w:b/>
                      <w:bCs/>
                      <w:color w:val="000000"/>
                      <w:sz w:val="28"/>
                      <w:szCs w:val="28"/>
                      <w:lang w:bidi="ar-JO"/>
                    </w:rPr>
                    <w:t>Plan of Course Evaluation</w:t>
                  </w:r>
                </w:p>
              </w:tc>
            </w:tr>
            <w:tr w:rsidR="00321812" w:rsidRPr="0025008C" w14:paraId="3A3ED194" w14:textId="77777777" w:rsidTr="00321812">
              <w:trPr>
                <w:trHeight w:val="397"/>
              </w:trPr>
              <w:tc>
                <w:tcPr>
                  <w:tcW w:w="3716" w:type="dxa"/>
                  <w:gridSpan w:val="2"/>
                  <w:vMerge w:val="restart"/>
                  <w:shd w:val="clear" w:color="auto" w:fill="D9D9D9"/>
                  <w:vAlign w:val="center"/>
                </w:tcPr>
                <w:p w14:paraId="4CD7E6BC"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8"/>
                      <w:szCs w:val="28"/>
                      <w:lang w:bidi="ar-JO"/>
                    </w:rPr>
                  </w:pPr>
                  <w:r w:rsidRPr="0025008C">
                    <w:rPr>
                      <w:rFonts w:ascii="Times New Roman" w:eastAsia="Calibri" w:hAnsi="Times New Roman" w:cs="Times New Roman"/>
                      <w:b/>
                      <w:bCs/>
                      <w:color w:val="000000"/>
                      <w:sz w:val="28"/>
                      <w:szCs w:val="28"/>
                      <w:lang w:bidi="ar-JO"/>
                    </w:rPr>
                    <w:t>Evaluation Tools</w:t>
                  </w:r>
                </w:p>
              </w:tc>
              <w:tc>
                <w:tcPr>
                  <w:tcW w:w="1163" w:type="dxa"/>
                  <w:vMerge w:val="restart"/>
                  <w:shd w:val="clear" w:color="auto" w:fill="D9D9D9"/>
                  <w:vAlign w:val="center"/>
                </w:tcPr>
                <w:p w14:paraId="11BB9D94"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r w:rsidRPr="0025008C">
                    <w:rPr>
                      <w:rFonts w:ascii="Times New Roman" w:eastAsia="Calibri" w:hAnsi="Times New Roman" w:cs="Times New Roman"/>
                      <w:b/>
                      <w:bCs/>
                      <w:color w:val="000000"/>
                      <w:sz w:val="28"/>
                      <w:szCs w:val="28"/>
                      <w:lang w:bidi="ar-JO"/>
                    </w:rPr>
                    <w:t>Mark</w:t>
                  </w:r>
                </w:p>
              </w:tc>
              <w:tc>
                <w:tcPr>
                  <w:tcW w:w="5327" w:type="dxa"/>
                  <w:gridSpan w:val="6"/>
                  <w:tcBorders>
                    <w:bottom w:val="double" w:sz="4" w:space="0" w:color="auto"/>
                  </w:tcBorders>
                  <w:shd w:val="clear" w:color="auto" w:fill="D9D9D9"/>
                  <w:vAlign w:val="center"/>
                </w:tcPr>
                <w:p w14:paraId="65990417"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rtl/>
                      <w:lang w:bidi="ar-JO"/>
                    </w:rPr>
                  </w:pPr>
                  <w:r w:rsidRPr="0025008C">
                    <w:rPr>
                      <w:rFonts w:ascii="Times New Roman" w:eastAsia="Calibri" w:hAnsi="Times New Roman" w:cs="Times New Roman"/>
                      <w:b/>
                      <w:bCs/>
                      <w:color w:val="000000"/>
                      <w:sz w:val="28"/>
                      <w:szCs w:val="28"/>
                      <w:lang w:bidi="ar-JO"/>
                    </w:rPr>
                    <w:t>ILOs</w:t>
                  </w:r>
                </w:p>
              </w:tc>
            </w:tr>
            <w:tr w:rsidR="00321812" w:rsidRPr="0025008C" w14:paraId="69B72B62" w14:textId="77777777" w:rsidTr="00321812">
              <w:trPr>
                <w:trHeight w:val="397"/>
              </w:trPr>
              <w:tc>
                <w:tcPr>
                  <w:tcW w:w="3716" w:type="dxa"/>
                  <w:gridSpan w:val="2"/>
                  <w:vMerge/>
                  <w:tcBorders>
                    <w:bottom w:val="double" w:sz="4" w:space="0" w:color="auto"/>
                  </w:tcBorders>
                  <w:shd w:val="clear" w:color="auto" w:fill="D9D9D9"/>
                  <w:vAlign w:val="center"/>
                </w:tcPr>
                <w:p w14:paraId="16FAF1D6"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8"/>
                      <w:szCs w:val="28"/>
                      <w:lang w:bidi="ar-JO"/>
                    </w:rPr>
                  </w:pPr>
                </w:p>
              </w:tc>
              <w:tc>
                <w:tcPr>
                  <w:tcW w:w="1163" w:type="dxa"/>
                  <w:vMerge/>
                  <w:tcBorders>
                    <w:bottom w:val="double" w:sz="4" w:space="0" w:color="auto"/>
                  </w:tcBorders>
                  <w:shd w:val="clear" w:color="auto" w:fill="D9D9D9"/>
                  <w:vAlign w:val="center"/>
                </w:tcPr>
                <w:p w14:paraId="341C54C4"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661" w:type="dxa"/>
                  <w:tcBorders>
                    <w:bottom w:val="double" w:sz="4" w:space="0" w:color="auto"/>
                  </w:tcBorders>
                  <w:shd w:val="clear" w:color="auto" w:fill="D9D9D9"/>
                  <w:vAlign w:val="center"/>
                </w:tcPr>
                <w:p w14:paraId="3DECBB9E"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661" w:type="dxa"/>
                  <w:tcBorders>
                    <w:bottom w:val="double" w:sz="4" w:space="0" w:color="auto"/>
                  </w:tcBorders>
                  <w:shd w:val="clear" w:color="auto" w:fill="D9D9D9"/>
                  <w:vAlign w:val="center"/>
                </w:tcPr>
                <w:p w14:paraId="3DE68320"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678" w:type="dxa"/>
                  <w:tcBorders>
                    <w:bottom w:val="double" w:sz="4" w:space="0" w:color="auto"/>
                  </w:tcBorders>
                  <w:shd w:val="clear" w:color="auto" w:fill="D9D9D9"/>
                  <w:vAlign w:val="center"/>
                </w:tcPr>
                <w:p w14:paraId="4F413D96"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678" w:type="dxa"/>
                  <w:tcBorders>
                    <w:bottom w:val="double" w:sz="4" w:space="0" w:color="auto"/>
                  </w:tcBorders>
                  <w:shd w:val="clear" w:color="auto" w:fill="D9D9D9"/>
                  <w:vAlign w:val="center"/>
                </w:tcPr>
                <w:p w14:paraId="14E490F7"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661" w:type="dxa"/>
                  <w:tcBorders>
                    <w:bottom w:val="double" w:sz="4" w:space="0" w:color="auto"/>
                  </w:tcBorders>
                  <w:shd w:val="clear" w:color="auto" w:fill="D9D9D9"/>
                </w:tcPr>
                <w:p w14:paraId="1F9A15AB"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c>
                <w:tcPr>
                  <w:tcW w:w="1988" w:type="dxa"/>
                  <w:tcBorders>
                    <w:bottom w:val="double" w:sz="4" w:space="0" w:color="auto"/>
                  </w:tcBorders>
                  <w:shd w:val="clear" w:color="auto" w:fill="D9D9D9"/>
                </w:tcPr>
                <w:p w14:paraId="753E14F7"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8"/>
                      <w:szCs w:val="28"/>
                      <w:lang w:bidi="ar-JO"/>
                    </w:rPr>
                  </w:pPr>
                </w:p>
              </w:tc>
            </w:tr>
            <w:tr w:rsidR="00321812" w:rsidRPr="0025008C" w14:paraId="3371D6D7" w14:textId="77777777" w:rsidTr="006F1823">
              <w:trPr>
                <w:trHeight w:val="397"/>
              </w:trPr>
              <w:tc>
                <w:tcPr>
                  <w:tcW w:w="3716" w:type="dxa"/>
                  <w:gridSpan w:val="2"/>
                  <w:tcBorders>
                    <w:top w:val="double" w:sz="4" w:space="0" w:color="auto"/>
                    <w:bottom w:val="single" w:sz="4" w:space="0" w:color="auto"/>
                  </w:tcBorders>
                  <w:shd w:val="clear" w:color="auto" w:fill="D9D9D9"/>
                  <w:vAlign w:val="center"/>
                </w:tcPr>
                <w:p w14:paraId="33083EEC"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 xml:space="preserve">First Exam (Mid-term) </w:t>
                  </w:r>
                </w:p>
              </w:tc>
              <w:tc>
                <w:tcPr>
                  <w:tcW w:w="1163" w:type="dxa"/>
                  <w:tcBorders>
                    <w:top w:val="double" w:sz="4" w:space="0" w:color="auto"/>
                    <w:bottom w:val="single" w:sz="4" w:space="0" w:color="auto"/>
                    <w:right w:val="double" w:sz="4" w:space="0" w:color="auto"/>
                  </w:tcBorders>
                  <w:shd w:val="clear" w:color="auto" w:fill="auto"/>
                  <w:vAlign w:val="center"/>
                </w:tcPr>
                <w:p w14:paraId="5E62A1E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left w:val="double" w:sz="4" w:space="0" w:color="auto"/>
                    <w:bottom w:val="single" w:sz="4" w:space="0" w:color="auto"/>
                  </w:tcBorders>
                  <w:shd w:val="clear" w:color="auto" w:fill="auto"/>
                  <w:vAlign w:val="center"/>
                </w:tcPr>
                <w:p w14:paraId="08EAD1CD"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bottom w:val="single" w:sz="4" w:space="0" w:color="auto"/>
                  </w:tcBorders>
                  <w:shd w:val="clear" w:color="auto" w:fill="auto"/>
                  <w:vAlign w:val="center"/>
                </w:tcPr>
                <w:p w14:paraId="337F4AA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double" w:sz="4" w:space="0" w:color="auto"/>
                    <w:bottom w:val="single" w:sz="4" w:space="0" w:color="auto"/>
                  </w:tcBorders>
                  <w:shd w:val="clear" w:color="auto" w:fill="auto"/>
                  <w:vAlign w:val="center"/>
                </w:tcPr>
                <w:p w14:paraId="355F2CA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double" w:sz="4" w:space="0" w:color="auto"/>
                    <w:bottom w:val="single" w:sz="4" w:space="0" w:color="auto"/>
                  </w:tcBorders>
                  <w:shd w:val="clear" w:color="auto" w:fill="auto"/>
                  <w:vAlign w:val="center"/>
                </w:tcPr>
                <w:p w14:paraId="1F40C98D"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bottom w:val="single" w:sz="4" w:space="0" w:color="auto"/>
                  </w:tcBorders>
                  <w:shd w:val="clear" w:color="auto" w:fill="auto"/>
                </w:tcPr>
                <w:p w14:paraId="1380F99F"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top w:val="double" w:sz="4" w:space="0" w:color="auto"/>
                    <w:bottom w:val="single" w:sz="4" w:space="0" w:color="auto"/>
                  </w:tcBorders>
                  <w:shd w:val="clear" w:color="auto" w:fill="auto"/>
                </w:tcPr>
                <w:p w14:paraId="55F5029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13720BC0" w14:textId="77777777" w:rsidTr="006F1823">
              <w:trPr>
                <w:trHeight w:val="397"/>
              </w:trPr>
              <w:tc>
                <w:tcPr>
                  <w:tcW w:w="3716" w:type="dxa"/>
                  <w:gridSpan w:val="2"/>
                  <w:tcBorders>
                    <w:top w:val="single" w:sz="4" w:space="0" w:color="auto"/>
                    <w:bottom w:val="single" w:sz="4" w:space="0" w:color="auto"/>
                  </w:tcBorders>
                  <w:shd w:val="clear" w:color="auto" w:fill="D9D9D9"/>
                  <w:vAlign w:val="center"/>
                </w:tcPr>
                <w:p w14:paraId="314BCA7A"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Second Exam (If available)</w:t>
                  </w:r>
                </w:p>
              </w:tc>
              <w:tc>
                <w:tcPr>
                  <w:tcW w:w="1163" w:type="dxa"/>
                  <w:tcBorders>
                    <w:top w:val="single" w:sz="4" w:space="0" w:color="auto"/>
                    <w:bottom w:val="single" w:sz="4" w:space="0" w:color="auto"/>
                    <w:right w:val="double" w:sz="4" w:space="0" w:color="auto"/>
                  </w:tcBorders>
                  <w:shd w:val="clear" w:color="auto" w:fill="auto"/>
                  <w:vAlign w:val="center"/>
                </w:tcPr>
                <w:p w14:paraId="43A3720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left w:val="double" w:sz="4" w:space="0" w:color="auto"/>
                    <w:bottom w:val="single" w:sz="4" w:space="0" w:color="auto"/>
                  </w:tcBorders>
                  <w:shd w:val="clear" w:color="auto" w:fill="auto"/>
                  <w:vAlign w:val="center"/>
                </w:tcPr>
                <w:p w14:paraId="705A49D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bottom w:val="single" w:sz="4" w:space="0" w:color="auto"/>
                  </w:tcBorders>
                  <w:shd w:val="clear" w:color="auto" w:fill="auto"/>
                  <w:vAlign w:val="center"/>
                </w:tcPr>
                <w:p w14:paraId="52D07C8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single" w:sz="4" w:space="0" w:color="auto"/>
                    <w:bottom w:val="single" w:sz="4" w:space="0" w:color="auto"/>
                  </w:tcBorders>
                  <w:shd w:val="clear" w:color="auto" w:fill="auto"/>
                  <w:vAlign w:val="center"/>
                </w:tcPr>
                <w:p w14:paraId="23460769"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single" w:sz="4" w:space="0" w:color="auto"/>
                    <w:bottom w:val="single" w:sz="4" w:space="0" w:color="auto"/>
                  </w:tcBorders>
                  <w:shd w:val="clear" w:color="auto" w:fill="auto"/>
                  <w:vAlign w:val="center"/>
                </w:tcPr>
                <w:p w14:paraId="5096FBB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bottom w:val="single" w:sz="4" w:space="0" w:color="auto"/>
                  </w:tcBorders>
                  <w:shd w:val="clear" w:color="auto" w:fill="auto"/>
                </w:tcPr>
                <w:p w14:paraId="4B44957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top w:val="single" w:sz="4" w:space="0" w:color="auto"/>
                    <w:bottom w:val="single" w:sz="4" w:space="0" w:color="auto"/>
                  </w:tcBorders>
                  <w:shd w:val="clear" w:color="auto" w:fill="auto"/>
                </w:tcPr>
                <w:p w14:paraId="2127EB1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1253E87F" w14:textId="77777777" w:rsidTr="006F1823">
              <w:trPr>
                <w:trHeight w:val="397"/>
              </w:trPr>
              <w:tc>
                <w:tcPr>
                  <w:tcW w:w="3716" w:type="dxa"/>
                  <w:gridSpan w:val="2"/>
                  <w:tcBorders>
                    <w:top w:val="single" w:sz="4" w:space="0" w:color="auto"/>
                    <w:bottom w:val="single" w:sz="4" w:space="0" w:color="auto"/>
                  </w:tcBorders>
                  <w:shd w:val="clear" w:color="auto" w:fill="D9D9D9"/>
                  <w:vAlign w:val="center"/>
                </w:tcPr>
                <w:p w14:paraId="1939820B"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Final Exam</w:t>
                  </w:r>
                </w:p>
              </w:tc>
              <w:tc>
                <w:tcPr>
                  <w:tcW w:w="1163" w:type="dxa"/>
                  <w:tcBorders>
                    <w:top w:val="single" w:sz="4" w:space="0" w:color="auto"/>
                    <w:bottom w:val="single" w:sz="4" w:space="0" w:color="auto"/>
                    <w:right w:val="double" w:sz="4" w:space="0" w:color="auto"/>
                  </w:tcBorders>
                  <w:shd w:val="clear" w:color="auto" w:fill="auto"/>
                  <w:vAlign w:val="center"/>
                </w:tcPr>
                <w:p w14:paraId="4E3EA9CD"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left w:val="double" w:sz="4" w:space="0" w:color="auto"/>
                    <w:bottom w:val="single" w:sz="4" w:space="0" w:color="auto"/>
                  </w:tcBorders>
                  <w:shd w:val="clear" w:color="auto" w:fill="auto"/>
                  <w:vAlign w:val="center"/>
                </w:tcPr>
                <w:p w14:paraId="5504F41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bottom w:val="single" w:sz="4" w:space="0" w:color="auto"/>
                  </w:tcBorders>
                  <w:shd w:val="clear" w:color="auto" w:fill="auto"/>
                  <w:vAlign w:val="center"/>
                </w:tcPr>
                <w:p w14:paraId="3A14EF4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single" w:sz="4" w:space="0" w:color="auto"/>
                    <w:bottom w:val="single" w:sz="4" w:space="0" w:color="auto"/>
                  </w:tcBorders>
                  <w:shd w:val="clear" w:color="auto" w:fill="auto"/>
                  <w:vAlign w:val="center"/>
                </w:tcPr>
                <w:p w14:paraId="502D016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single" w:sz="4" w:space="0" w:color="auto"/>
                    <w:bottom w:val="single" w:sz="4" w:space="0" w:color="auto"/>
                  </w:tcBorders>
                  <w:shd w:val="clear" w:color="auto" w:fill="auto"/>
                  <w:vAlign w:val="center"/>
                </w:tcPr>
                <w:p w14:paraId="699B177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single" w:sz="4" w:space="0" w:color="auto"/>
                    <w:bottom w:val="single" w:sz="4" w:space="0" w:color="auto"/>
                  </w:tcBorders>
                  <w:shd w:val="clear" w:color="auto" w:fill="auto"/>
                </w:tcPr>
                <w:p w14:paraId="7DDF3A24"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top w:val="single" w:sz="4" w:space="0" w:color="auto"/>
                    <w:bottom w:val="single" w:sz="4" w:space="0" w:color="auto"/>
                  </w:tcBorders>
                  <w:shd w:val="clear" w:color="auto" w:fill="auto"/>
                </w:tcPr>
                <w:p w14:paraId="77C66D1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6E3ADEF4" w14:textId="77777777" w:rsidTr="006F1823">
              <w:trPr>
                <w:trHeight w:val="397"/>
              </w:trPr>
              <w:tc>
                <w:tcPr>
                  <w:tcW w:w="3716" w:type="dxa"/>
                  <w:gridSpan w:val="2"/>
                  <w:tcBorders>
                    <w:top w:val="single" w:sz="4" w:space="0" w:color="auto"/>
                    <w:bottom w:val="double" w:sz="4" w:space="0" w:color="auto"/>
                  </w:tcBorders>
                  <w:shd w:val="clear" w:color="auto" w:fill="D9D9D9"/>
                  <w:vAlign w:val="center"/>
                </w:tcPr>
                <w:p w14:paraId="380AFB39" w14:textId="77777777" w:rsidR="00321812" w:rsidRPr="0025008C" w:rsidRDefault="00321812" w:rsidP="00321812">
                  <w:pPr>
                    <w:bidi/>
                    <w:spacing w:before="120" w:after="0" w:line="240" w:lineRule="auto"/>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Activities</w:t>
                  </w:r>
                </w:p>
              </w:tc>
              <w:tc>
                <w:tcPr>
                  <w:tcW w:w="1163" w:type="dxa"/>
                  <w:tcBorders>
                    <w:top w:val="single" w:sz="4" w:space="0" w:color="auto"/>
                    <w:bottom w:val="single" w:sz="4" w:space="0" w:color="auto"/>
                    <w:right w:val="double" w:sz="4" w:space="0" w:color="auto"/>
                  </w:tcBorders>
                  <w:shd w:val="clear" w:color="auto" w:fill="auto"/>
                  <w:vAlign w:val="center"/>
                </w:tcPr>
                <w:p w14:paraId="18547E32"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5327" w:type="dxa"/>
                  <w:gridSpan w:val="6"/>
                  <w:tcBorders>
                    <w:top w:val="single" w:sz="4" w:space="0" w:color="auto"/>
                    <w:left w:val="double" w:sz="4" w:space="0" w:color="auto"/>
                    <w:bottom w:val="double" w:sz="4" w:space="0" w:color="auto"/>
                  </w:tcBorders>
                  <w:shd w:val="clear" w:color="auto" w:fill="auto"/>
                  <w:vAlign w:val="center"/>
                </w:tcPr>
                <w:p w14:paraId="7C79F86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22389D56" w14:textId="77777777" w:rsidTr="006F1823">
              <w:trPr>
                <w:trHeight w:val="397"/>
              </w:trPr>
              <w:tc>
                <w:tcPr>
                  <w:tcW w:w="720" w:type="dxa"/>
                  <w:vMerge w:val="restart"/>
                  <w:shd w:val="clear" w:color="auto" w:fill="D9D9D9"/>
                  <w:textDirection w:val="btLr"/>
                  <w:vAlign w:val="center"/>
                </w:tcPr>
                <w:p w14:paraId="6388338B" w14:textId="77777777" w:rsidR="00321812" w:rsidRPr="0025008C" w:rsidRDefault="00321812" w:rsidP="00321812">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Activities Evaluation</w:t>
                  </w:r>
                </w:p>
              </w:tc>
              <w:tc>
                <w:tcPr>
                  <w:tcW w:w="2996" w:type="dxa"/>
                  <w:shd w:val="clear" w:color="auto" w:fill="D9D9D9"/>
                  <w:vAlign w:val="center"/>
                </w:tcPr>
                <w:p w14:paraId="7B2E53E7"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Homework/Tasks</w:t>
                  </w:r>
                </w:p>
              </w:tc>
              <w:tc>
                <w:tcPr>
                  <w:tcW w:w="1163" w:type="dxa"/>
                  <w:tcBorders>
                    <w:top w:val="single" w:sz="4" w:space="0" w:color="auto"/>
                    <w:bottom w:val="single" w:sz="4" w:space="0" w:color="auto"/>
                    <w:right w:val="double" w:sz="4" w:space="0" w:color="auto"/>
                  </w:tcBorders>
                  <w:shd w:val="clear" w:color="auto" w:fill="auto"/>
                  <w:vAlign w:val="center"/>
                </w:tcPr>
                <w:p w14:paraId="3B55C12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63DFAEF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174708C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1B27863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5655BFD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32AE0B6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59F835E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7582CB4D" w14:textId="77777777" w:rsidTr="006F1823">
              <w:trPr>
                <w:trHeight w:val="397"/>
              </w:trPr>
              <w:tc>
                <w:tcPr>
                  <w:tcW w:w="720" w:type="dxa"/>
                  <w:vMerge/>
                  <w:shd w:val="clear" w:color="auto" w:fill="D9D9D9"/>
                  <w:vAlign w:val="center"/>
                </w:tcPr>
                <w:p w14:paraId="70F8AB7B"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0ED77337"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 xml:space="preserve">Case Study </w:t>
                  </w:r>
                </w:p>
              </w:tc>
              <w:tc>
                <w:tcPr>
                  <w:tcW w:w="1163" w:type="dxa"/>
                  <w:tcBorders>
                    <w:top w:val="single" w:sz="4" w:space="0" w:color="auto"/>
                    <w:bottom w:val="single" w:sz="4" w:space="0" w:color="auto"/>
                    <w:right w:val="double" w:sz="4" w:space="0" w:color="auto"/>
                  </w:tcBorders>
                  <w:shd w:val="clear" w:color="auto" w:fill="auto"/>
                  <w:vAlign w:val="center"/>
                </w:tcPr>
                <w:p w14:paraId="7A6BBD4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124829E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757C3AE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39EC0A9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2F5FA4C4"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0340BF7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65FEA81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3E84E874" w14:textId="77777777" w:rsidTr="006F1823">
              <w:trPr>
                <w:trHeight w:val="397"/>
              </w:trPr>
              <w:tc>
                <w:tcPr>
                  <w:tcW w:w="720" w:type="dxa"/>
                  <w:vMerge/>
                  <w:shd w:val="clear" w:color="auto" w:fill="D9D9D9"/>
                  <w:vAlign w:val="center"/>
                </w:tcPr>
                <w:p w14:paraId="35BE371E"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5D555456"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Discussion and Interactions</w:t>
                  </w:r>
                </w:p>
              </w:tc>
              <w:tc>
                <w:tcPr>
                  <w:tcW w:w="1163" w:type="dxa"/>
                  <w:tcBorders>
                    <w:top w:val="single" w:sz="4" w:space="0" w:color="auto"/>
                    <w:bottom w:val="single" w:sz="4" w:space="0" w:color="auto"/>
                    <w:right w:val="double" w:sz="4" w:space="0" w:color="auto"/>
                  </w:tcBorders>
                  <w:shd w:val="clear" w:color="auto" w:fill="auto"/>
                  <w:vAlign w:val="center"/>
                </w:tcPr>
                <w:p w14:paraId="2D914A4D"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39DC2465"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4D6D07EA"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6AD571F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19815E3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1308C71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52CA8609"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20206033" w14:textId="77777777" w:rsidTr="006F1823">
              <w:trPr>
                <w:trHeight w:val="397"/>
              </w:trPr>
              <w:tc>
                <w:tcPr>
                  <w:tcW w:w="720" w:type="dxa"/>
                  <w:vMerge/>
                  <w:shd w:val="clear" w:color="auto" w:fill="D9D9D9"/>
                  <w:vAlign w:val="center"/>
                </w:tcPr>
                <w:p w14:paraId="0BD6742C"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3D338125"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Group Activities</w:t>
                  </w:r>
                </w:p>
              </w:tc>
              <w:tc>
                <w:tcPr>
                  <w:tcW w:w="1163" w:type="dxa"/>
                  <w:tcBorders>
                    <w:top w:val="single" w:sz="4" w:space="0" w:color="auto"/>
                    <w:bottom w:val="single" w:sz="4" w:space="0" w:color="auto"/>
                    <w:right w:val="double" w:sz="4" w:space="0" w:color="auto"/>
                  </w:tcBorders>
                  <w:shd w:val="clear" w:color="auto" w:fill="auto"/>
                  <w:vAlign w:val="center"/>
                </w:tcPr>
                <w:p w14:paraId="7BEE3504"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7C74CCB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27DE88D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1F34331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3097C4E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496AA95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1BEE4D8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49BA68A0" w14:textId="77777777" w:rsidTr="006F1823">
              <w:trPr>
                <w:trHeight w:val="397"/>
              </w:trPr>
              <w:tc>
                <w:tcPr>
                  <w:tcW w:w="720" w:type="dxa"/>
                  <w:vMerge/>
                  <w:shd w:val="clear" w:color="auto" w:fill="D9D9D9"/>
                  <w:vAlign w:val="center"/>
                </w:tcPr>
                <w:p w14:paraId="1517548E"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3B137EC3"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Laboratory Exams</w:t>
                  </w:r>
                </w:p>
              </w:tc>
              <w:tc>
                <w:tcPr>
                  <w:tcW w:w="1163" w:type="dxa"/>
                  <w:tcBorders>
                    <w:top w:val="single" w:sz="4" w:space="0" w:color="auto"/>
                    <w:bottom w:val="single" w:sz="4" w:space="0" w:color="auto"/>
                    <w:right w:val="double" w:sz="4" w:space="0" w:color="auto"/>
                  </w:tcBorders>
                  <w:shd w:val="clear" w:color="auto" w:fill="auto"/>
                  <w:vAlign w:val="center"/>
                </w:tcPr>
                <w:p w14:paraId="75F2DB0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00C878E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25D1F62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02DDFD29"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1945C09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23F9FC8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485A429D"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7E916393" w14:textId="77777777" w:rsidTr="006F1823">
              <w:trPr>
                <w:trHeight w:val="397"/>
              </w:trPr>
              <w:tc>
                <w:tcPr>
                  <w:tcW w:w="720" w:type="dxa"/>
                  <w:vMerge/>
                  <w:shd w:val="clear" w:color="auto" w:fill="D9D9D9"/>
                  <w:vAlign w:val="center"/>
                </w:tcPr>
                <w:p w14:paraId="0F4C8D5B"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06D79DA0"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Presentations</w:t>
                  </w:r>
                </w:p>
              </w:tc>
              <w:tc>
                <w:tcPr>
                  <w:tcW w:w="1163" w:type="dxa"/>
                  <w:tcBorders>
                    <w:top w:val="single" w:sz="4" w:space="0" w:color="auto"/>
                    <w:bottom w:val="single" w:sz="4" w:space="0" w:color="auto"/>
                    <w:right w:val="double" w:sz="4" w:space="0" w:color="auto"/>
                  </w:tcBorders>
                  <w:shd w:val="clear" w:color="auto" w:fill="auto"/>
                  <w:vAlign w:val="center"/>
                </w:tcPr>
                <w:p w14:paraId="18C6B42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tcBorders>
                  <w:shd w:val="clear" w:color="auto" w:fill="auto"/>
                  <w:vAlign w:val="center"/>
                </w:tcPr>
                <w:p w14:paraId="19F927E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vAlign w:val="center"/>
                </w:tcPr>
                <w:p w14:paraId="067BF766"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5CCEC5EA"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shd w:val="clear" w:color="auto" w:fill="auto"/>
                  <w:vAlign w:val="center"/>
                </w:tcPr>
                <w:p w14:paraId="038B954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shd w:val="clear" w:color="auto" w:fill="auto"/>
                </w:tcPr>
                <w:p w14:paraId="1CE979AA"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shd w:val="clear" w:color="auto" w:fill="auto"/>
                </w:tcPr>
                <w:p w14:paraId="43ED3830"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4B7CE7C8" w14:textId="77777777" w:rsidTr="006F1823">
              <w:trPr>
                <w:trHeight w:val="397"/>
              </w:trPr>
              <w:tc>
                <w:tcPr>
                  <w:tcW w:w="720" w:type="dxa"/>
                  <w:vMerge/>
                  <w:shd w:val="clear" w:color="auto" w:fill="D9D9D9"/>
                  <w:vAlign w:val="center"/>
                </w:tcPr>
                <w:p w14:paraId="2AA5EBF3"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3A599255"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lang w:bidi="ar-JO"/>
                    </w:rPr>
                  </w:pPr>
                  <w:r w:rsidRPr="0025008C">
                    <w:rPr>
                      <w:rFonts w:ascii="Times New Roman" w:eastAsia="Calibri" w:hAnsi="Times New Roman" w:cs="Times New Roman"/>
                      <w:color w:val="000000"/>
                      <w:sz w:val="24"/>
                      <w:szCs w:val="24"/>
                      <w:lang w:bidi="ar-JO"/>
                    </w:rPr>
                    <w:t>Quizzes</w:t>
                  </w:r>
                </w:p>
              </w:tc>
              <w:tc>
                <w:tcPr>
                  <w:tcW w:w="1163" w:type="dxa"/>
                  <w:tcBorders>
                    <w:top w:val="single" w:sz="4" w:space="0" w:color="auto"/>
                    <w:bottom w:val="single" w:sz="4" w:space="0" w:color="auto"/>
                    <w:right w:val="double" w:sz="4" w:space="0" w:color="auto"/>
                  </w:tcBorders>
                  <w:shd w:val="clear" w:color="auto" w:fill="auto"/>
                  <w:vAlign w:val="center"/>
                </w:tcPr>
                <w:p w14:paraId="194FA48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bottom w:val="double" w:sz="4" w:space="0" w:color="auto"/>
                  </w:tcBorders>
                  <w:shd w:val="clear" w:color="auto" w:fill="auto"/>
                  <w:vAlign w:val="center"/>
                </w:tcPr>
                <w:p w14:paraId="1F681DE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bottom w:val="double" w:sz="4" w:space="0" w:color="auto"/>
                  </w:tcBorders>
                  <w:shd w:val="clear" w:color="auto" w:fill="auto"/>
                  <w:vAlign w:val="center"/>
                </w:tcPr>
                <w:p w14:paraId="7850ADC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bottom w:val="double" w:sz="4" w:space="0" w:color="auto"/>
                  </w:tcBorders>
                  <w:shd w:val="clear" w:color="auto" w:fill="auto"/>
                  <w:vAlign w:val="center"/>
                </w:tcPr>
                <w:p w14:paraId="4A271989"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bottom w:val="double" w:sz="4" w:space="0" w:color="auto"/>
                  </w:tcBorders>
                  <w:shd w:val="clear" w:color="auto" w:fill="auto"/>
                  <w:vAlign w:val="center"/>
                </w:tcPr>
                <w:p w14:paraId="590B74CF"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bottom w:val="double" w:sz="4" w:space="0" w:color="auto"/>
                  </w:tcBorders>
                  <w:shd w:val="clear" w:color="auto" w:fill="auto"/>
                </w:tcPr>
                <w:p w14:paraId="278D137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bottom w:val="double" w:sz="4" w:space="0" w:color="auto"/>
                  </w:tcBorders>
                  <w:shd w:val="clear" w:color="auto" w:fill="auto"/>
                </w:tcPr>
                <w:p w14:paraId="6A2FEBF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04055354" w14:textId="77777777" w:rsidTr="006F1823">
              <w:trPr>
                <w:trHeight w:val="397"/>
              </w:trPr>
              <w:tc>
                <w:tcPr>
                  <w:tcW w:w="720" w:type="dxa"/>
                  <w:vMerge/>
                  <w:shd w:val="clear" w:color="auto" w:fill="D9D9D9"/>
                  <w:vAlign w:val="center"/>
                </w:tcPr>
                <w:p w14:paraId="11D4B734" w14:textId="77777777" w:rsidR="00321812" w:rsidRPr="0025008C" w:rsidRDefault="00321812" w:rsidP="00321812">
                  <w:pPr>
                    <w:bidi/>
                    <w:spacing w:before="120" w:after="0" w:line="240" w:lineRule="auto"/>
                    <w:jc w:val="right"/>
                    <w:rPr>
                      <w:rFonts w:ascii="Times New Roman" w:eastAsia="Calibri" w:hAnsi="Times New Roman" w:cs="Times New Roman"/>
                      <w:color w:val="000000"/>
                      <w:sz w:val="24"/>
                      <w:szCs w:val="24"/>
                      <w:lang w:bidi="ar-JO"/>
                    </w:rPr>
                  </w:pPr>
                </w:p>
              </w:tc>
              <w:tc>
                <w:tcPr>
                  <w:tcW w:w="2996" w:type="dxa"/>
                  <w:shd w:val="clear" w:color="auto" w:fill="D9D9D9"/>
                  <w:vAlign w:val="center"/>
                </w:tcPr>
                <w:p w14:paraId="28850DAC" w14:textId="77777777" w:rsidR="00321812" w:rsidRPr="0025008C" w:rsidRDefault="00321812" w:rsidP="00321812">
                  <w:pPr>
                    <w:bidi/>
                    <w:spacing w:before="120" w:after="0" w:line="240" w:lineRule="auto"/>
                    <w:jc w:val="both"/>
                    <w:rPr>
                      <w:rFonts w:ascii="Times New Roman" w:eastAsia="Calibri" w:hAnsi="Times New Roman" w:cs="Times New Roman"/>
                      <w:color w:val="000000"/>
                      <w:sz w:val="24"/>
                      <w:szCs w:val="24"/>
                      <w:rtl/>
                      <w:lang w:bidi="ar-JO"/>
                    </w:rPr>
                  </w:pPr>
                  <w:r w:rsidRPr="0025008C">
                    <w:rPr>
                      <w:rFonts w:ascii="Times New Roman" w:eastAsia="Calibri" w:hAnsi="Times New Roman" w:cs="Times New Roman"/>
                      <w:color w:val="000000"/>
                      <w:sz w:val="24"/>
                      <w:szCs w:val="24"/>
                      <w:lang w:bidi="ar-JO"/>
                    </w:rPr>
                    <w:t>Others</w:t>
                  </w:r>
                </w:p>
              </w:tc>
              <w:tc>
                <w:tcPr>
                  <w:tcW w:w="1163" w:type="dxa"/>
                  <w:tcBorders>
                    <w:top w:val="single" w:sz="4" w:space="0" w:color="auto"/>
                    <w:bottom w:val="single" w:sz="4" w:space="0" w:color="auto"/>
                    <w:right w:val="double" w:sz="4" w:space="0" w:color="auto"/>
                  </w:tcBorders>
                  <w:shd w:val="clear" w:color="auto" w:fill="auto"/>
                  <w:vAlign w:val="center"/>
                </w:tcPr>
                <w:p w14:paraId="136A59C7"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left w:val="double" w:sz="4" w:space="0" w:color="auto"/>
                    <w:bottom w:val="double" w:sz="4" w:space="0" w:color="auto"/>
                  </w:tcBorders>
                  <w:shd w:val="clear" w:color="auto" w:fill="auto"/>
                  <w:vAlign w:val="center"/>
                </w:tcPr>
                <w:p w14:paraId="7202D60C"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bottom w:val="double" w:sz="4" w:space="0" w:color="auto"/>
                  </w:tcBorders>
                  <w:shd w:val="clear" w:color="auto" w:fill="auto"/>
                  <w:vAlign w:val="center"/>
                </w:tcPr>
                <w:p w14:paraId="71DA7162"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bottom w:val="double" w:sz="4" w:space="0" w:color="auto"/>
                  </w:tcBorders>
                  <w:shd w:val="clear" w:color="auto" w:fill="auto"/>
                  <w:vAlign w:val="center"/>
                </w:tcPr>
                <w:p w14:paraId="643CB383"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bottom w:val="double" w:sz="4" w:space="0" w:color="auto"/>
                  </w:tcBorders>
                  <w:shd w:val="clear" w:color="auto" w:fill="auto"/>
                  <w:vAlign w:val="center"/>
                </w:tcPr>
                <w:p w14:paraId="07BF8C9F"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bottom w:val="double" w:sz="4" w:space="0" w:color="auto"/>
                  </w:tcBorders>
                  <w:shd w:val="clear" w:color="auto" w:fill="auto"/>
                </w:tcPr>
                <w:p w14:paraId="5A82760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bottom w:val="double" w:sz="4" w:space="0" w:color="auto"/>
                  </w:tcBorders>
                  <w:shd w:val="clear" w:color="auto" w:fill="auto"/>
                </w:tcPr>
                <w:p w14:paraId="59F76C5F"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r w:rsidR="00321812" w:rsidRPr="0025008C" w14:paraId="53B13095" w14:textId="77777777" w:rsidTr="006F1823">
              <w:trPr>
                <w:trHeight w:val="397"/>
              </w:trPr>
              <w:tc>
                <w:tcPr>
                  <w:tcW w:w="3716" w:type="dxa"/>
                  <w:gridSpan w:val="2"/>
                  <w:shd w:val="clear" w:color="auto" w:fill="D9D9D9"/>
                  <w:vAlign w:val="center"/>
                </w:tcPr>
                <w:p w14:paraId="5B5A76AF" w14:textId="77777777" w:rsidR="00321812" w:rsidRPr="0025008C" w:rsidRDefault="00321812" w:rsidP="00321812">
                  <w:pPr>
                    <w:bidi/>
                    <w:spacing w:before="120" w:after="0" w:line="240" w:lineRule="auto"/>
                    <w:jc w:val="center"/>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Total</w:t>
                  </w:r>
                </w:p>
              </w:tc>
              <w:tc>
                <w:tcPr>
                  <w:tcW w:w="1163" w:type="dxa"/>
                  <w:tcBorders>
                    <w:top w:val="single" w:sz="4" w:space="0" w:color="auto"/>
                    <w:bottom w:val="double" w:sz="4" w:space="0" w:color="auto"/>
                    <w:right w:val="double" w:sz="4" w:space="0" w:color="auto"/>
                  </w:tcBorders>
                  <w:shd w:val="clear" w:color="auto" w:fill="auto"/>
                  <w:vAlign w:val="center"/>
                </w:tcPr>
                <w:p w14:paraId="3888081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left w:val="double" w:sz="4" w:space="0" w:color="auto"/>
                    <w:bottom w:val="double" w:sz="4" w:space="0" w:color="auto"/>
                  </w:tcBorders>
                  <w:shd w:val="clear" w:color="auto" w:fill="auto"/>
                  <w:vAlign w:val="center"/>
                </w:tcPr>
                <w:p w14:paraId="55AC39FE"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bottom w:val="double" w:sz="4" w:space="0" w:color="auto"/>
                  </w:tcBorders>
                  <w:shd w:val="clear" w:color="auto" w:fill="auto"/>
                  <w:vAlign w:val="center"/>
                </w:tcPr>
                <w:p w14:paraId="4B39AFF9"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double" w:sz="4" w:space="0" w:color="auto"/>
                    <w:bottom w:val="double" w:sz="4" w:space="0" w:color="auto"/>
                  </w:tcBorders>
                  <w:shd w:val="clear" w:color="auto" w:fill="auto"/>
                  <w:vAlign w:val="center"/>
                </w:tcPr>
                <w:p w14:paraId="7F20B01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78" w:type="dxa"/>
                  <w:tcBorders>
                    <w:top w:val="double" w:sz="4" w:space="0" w:color="auto"/>
                    <w:bottom w:val="double" w:sz="4" w:space="0" w:color="auto"/>
                  </w:tcBorders>
                  <w:shd w:val="clear" w:color="auto" w:fill="auto"/>
                  <w:vAlign w:val="center"/>
                </w:tcPr>
                <w:p w14:paraId="2410F50B"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661" w:type="dxa"/>
                  <w:tcBorders>
                    <w:top w:val="double" w:sz="4" w:space="0" w:color="auto"/>
                    <w:bottom w:val="double" w:sz="4" w:space="0" w:color="auto"/>
                  </w:tcBorders>
                  <w:shd w:val="clear" w:color="auto" w:fill="auto"/>
                </w:tcPr>
                <w:p w14:paraId="39957CF1"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c>
                <w:tcPr>
                  <w:tcW w:w="1988" w:type="dxa"/>
                  <w:tcBorders>
                    <w:top w:val="double" w:sz="4" w:space="0" w:color="auto"/>
                    <w:bottom w:val="double" w:sz="4" w:space="0" w:color="auto"/>
                  </w:tcBorders>
                  <w:shd w:val="clear" w:color="auto" w:fill="auto"/>
                </w:tcPr>
                <w:p w14:paraId="36E6EA24" w14:textId="77777777" w:rsidR="00321812" w:rsidRPr="0025008C" w:rsidRDefault="00321812" w:rsidP="00321812">
                  <w:pPr>
                    <w:bidi/>
                    <w:spacing w:before="120" w:after="0" w:line="240" w:lineRule="auto"/>
                    <w:jc w:val="center"/>
                    <w:rPr>
                      <w:rFonts w:ascii="Times New Roman" w:eastAsia="Calibri" w:hAnsi="Times New Roman" w:cs="Times New Roman"/>
                      <w:color w:val="000000"/>
                      <w:sz w:val="24"/>
                      <w:szCs w:val="24"/>
                      <w:lang w:bidi="ar-JO"/>
                    </w:rPr>
                  </w:pPr>
                </w:p>
              </w:tc>
            </w:tr>
          </w:tbl>
          <w:p w14:paraId="6D1A4822" w14:textId="4FA1A53C" w:rsidR="00D862D9" w:rsidRPr="0025008C" w:rsidRDefault="00321812" w:rsidP="00D862D9">
            <w:pPr>
              <w:bidi/>
              <w:spacing w:before="120"/>
              <w:jc w:val="center"/>
              <w:rPr>
                <w:rFonts w:ascii="Simplified Arabic" w:eastAsia="Calibri" w:hAnsi="Simplified Arabic" w:cs="Simplified Arabic"/>
                <w:b/>
                <w:bCs/>
                <w:color w:val="000000"/>
                <w:sz w:val="24"/>
                <w:szCs w:val="24"/>
                <w:rtl/>
                <w:lang w:bidi="ar-JO"/>
              </w:rPr>
            </w:pPr>
            <w:r w:rsidRPr="0025008C">
              <w:rPr>
                <w:rFonts w:ascii="Simplified Arabic" w:eastAsia="Calibri" w:hAnsi="Simplified Arabic" w:cs="Simplified Arabic"/>
                <w:b/>
                <w:bCs/>
                <w:color w:val="000000"/>
                <w:sz w:val="28"/>
                <w:szCs w:val="28"/>
                <w:lang w:bidi="ar-JO"/>
              </w:rPr>
              <w:t xml:space="preserve"> </w:t>
            </w:r>
            <w:r w:rsidR="00573AB1" w:rsidRPr="0025008C">
              <w:rPr>
                <w:rFonts w:ascii="Simplified Arabic" w:eastAsia="Calibri" w:hAnsi="Simplified Arabic" w:cs="Simplified Arabic"/>
                <w:b/>
                <w:bCs/>
                <w:color w:val="000000"/>
                <w:sz w:val="28"/>
                <w:szCs w:val="28"/>
                <w:lang w:bidi="ar-JO"/>
              </w:rPr>
              <w:t xml:space="preserve">Components </w:t>
            </w:r>
          </w:p>
        </w:tc>
      </w:tr>
      <w:tr w:rsidR="00D862D9" w:rsidRPr="0025008C" w14:paraId="394418BC" w14:textId="77777777" w:rsidTr="00321812">
        <w:trPr>
          <w:trHeight w:val="397"/>
        </w:trPr>
        <w:tc>
          <w:tcPr>
            <w:tcW w:w="2405" w:type="dxa"/>
            <w:shd w:val="clear" w:color="auto" w:fill="D9D9D9"/>
            <w:vAlign w:val="center"/>
          </w:tcPr>
          <w:p w14:paraId="641BB270" w14:textId="03A8E528"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Book</w:t>
            </w:r>
          </w:p>
        </w:tc>
        <w:tc>
          <w:tcPr>
            <w:tcW w:w="7371" w:type="dxa"/>
            <w:shd w:val="clear" w:color="auto" w:fill="auto"/>
            <w:vAlign w:val="center"/>
          </w:tcPr>
          <w:p w14:paraId="15996854"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07BE37D0" w14:textId="77777777" w:rsidTr="00321812">
        <w:trPr>
          <w:trHeight w:val="397"/>
        </w:trPr>
        <w:tc>
          <w:tcPr>
            <w:tcW w:w="2405" w:type="dxa"/>
            <w:shd w:val="clear" w:color="auto" w:fill="D9D9D9"/>
            <w:vAlign w:val="center"/>
          </w:tcPr>
          <w:p w14:paraId="0475C34F" w14:textId="547DA91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References</w:t>
            </w:r>
          </w:p>
        </w:tc>
        <w:tc>
          <w:tcPr>
            <w:tcW w:w="7371" w:type="dxa"/>
            <w:shd w:val="clear" w:color="auto" w:fill="auto"/>
            <w:vAlign w:val="center"/>
          </w:tcPr>
          <w:p w14:paraId="34D26D77"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1858B7F4" w14:textId="77777777" w:rsidTr="00321812">
        <w:trPr>
          <w:trHeight w:val="397"/>
        </w:trPr>
        <w:tc>
          <w:tcPr>
            <w:tcW w:w="2405" w:type="dxa"/>
            <w:shd w:val="clear" w:color="auto" w:fill="D9D9D9"/>
            <w:vAlign w:val="center"/>
          </w:tcPr>
          <w:p w14:paraId="276FE847" w14:textId="46CEC22A"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Recommended</w:t>
            </w:r>
            <w:r w:rsidR="00C118D7" w:rsidRPr="0025008C">
              <w:rPr>
                <w:rFonts w:ascii="Times New Roman" w:eastAsia="Calibri" w:hAnsi="Times New Roman" w:cs="Times New Roman"/>
                <w:b/>
                <w:bCs/>
                <w:color w:val="000000"/>
                <w:sz w:val="24"/>
                <w:szCs w:val="24"/>
                <w:lang w:bidi="ar-JO"/>
              </w:rPr>
              <w:t xml:space="preserve"> Readings</w:t>
            </w:r>
          </w:p>
        </w:tc>
        <w:tc>
          <w:tcPr>
            <w:tcW w:w="7371" w:type="dxa"/>
            <w:shd w:val="clear" w:color="auto" w:fill="auto"/>
            <w:vAlign w:val="center"/>
          </w:tcPr>
          <w:p w14:paraId="0B2EAABC"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7CB9D07C" w14:textId="77777777" w:rsidTr="00321812">
        <w:trPr>
          <w:trHeight w:val="397"/>
        </w:trPr>
        <w:tc>
          <w:tcPr>
            <w:tcW w:w="2405" w:type="dxa"/>
            <w:shd w:val="clear" w:color="auto" w:fill="D9D9D9"/>
            <w:vAlign w:val="center"/>
          </w:tcPr>
          <w:p w14:paraId="1E95D453" w14:textId="0FB53B27"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Electronic materials</w:t>
            </w:r>
          </w:p>
        </w:tc>
        <w:tc>
          <w:tcPr>
            <w:tcW w:w="7371" w:type="dxa"/>
            <w:shd w:val="clear" w:color="auto" w:fill="auto"/>
            <w:vAlign w:val="center"/>
          </w:tcPr>
          <w:p w14:paraId="74FF2EF8"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25008C" w14:paraId="33CAC23F" w14:textId="77777777" w:rsidTr="00321812">
        <w:trPr>
          <w:trHeight w:val="397"/>
        </w:trPr>
        <w:tc>
          <w:tcPr>
            <w:tcW w:w="2405" w:type="dxa"/>
            <w:shd w:val="clear" w:color="auto" w:fill="D9D9D9"/>
            <w:vAlign w:val="center"/>
          </w:tcPr>
          <w:p w14:paraId="7F801091" w14:textId="1F932A44" w:rsidR="00D862D9" w:rsidRPr="0025008C" w:rsidRDefault="00573AB1" w:rsidP="00D862D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Other websites</w:t>
            </w:r>
          </w:p>
        </w:tc>
        <w:tc>
          <w:tcPr>
            <w:tcW w:w="7371" w:type="dxa"/>
            <w:shd w:val="clear" w:color="auto" w:fill="auto"/>
            <w:vAlign w:val="center"/>
          </w:tcPr>
          <w:p w14:paraId="6F087DB0" w14:textId="77777777" w:rsidR="00D862D9" w:rsidRPr="0025008C"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AE05990" w14:textId="77777777" w:rsidR="00307882" w:rsidRPr="0025008C" w:rsidRDefault="00307882">
      <w:pPr>
        <w:rPr>
          <w:rtl/>
          <w:lang w:bidi="ar-JO"/>
        </w:rPr>
      </w:pPr>
    </w:p>
    <w:sectPr w:rsidR="00307882" w:rsidRPr="0025008C" w:rsidSect="00321812">
      <w:headerReference w:type="default" r:id="rId10"/>
      <w:pgSz w:w="12240" w:h="15840"/>
      <w:pgMar w:top="720" w:right="720" w:bottom="1152" w:left="1276"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15961" w14:textId="77777777" w:rsidR="000A578B" w:rsidRDefault="000A578B" w:rsidP="006B6E12">
      <w:pPr>
        <w:spacing w:after="0" w:line="240" w:lineRule="auto"/>
      </w:pPr>
      <w:r>
        <w:separator/>
      </w:r>
    </w:p>
  </w:endnote>
  <w:endnote w:type="continuationSeparator" w:id="0">
    <w:p w14:paraId="3A0483B1" w14:textId="77777777" w:rsidR="000A578B" w:rsidRDefault="000A578B"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B0745" w14:textId="77777777" w:rsidR="000A578B" w:rsidRDefault="000A578B" w:rsidP="006B6E12">
      <w:pPr>
        <w:spacing w:after="0" w:line="240" w:lineRule="auto"/>
      </w:pPr>
      <w:r>
        <w:separator/>
      </w:r>
    </w:p>
  </w:footnote>
  <w:footnote w:type="continuationSeparator" w:id="0">
    <w:p w14:paraId="7AD5E22D" w14:textId="77777777" w:rsidR="000A578B" w:rsidRDefault="000A578B" w:rsidP="006B6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A0EB" w14:textId="40C93145" w:rsidR="006B6E12" w:rsidRDefault="006F1823" w:rsidP="00321812">
    <w:pPr>
      <w:pStyle w:val="a5"/>
      <w:ind w:left="284"/>
    </w:pPr>
    <w:r>
      <w:rPr>
        <w:noProof/>
      </w:rPr>
      <mc:AlternateContent>
        <mc:Choice Requires="wps">
          <w:drawing>
            <wp:anchor distT="0" distB="0" distL="114300" distR="114300" simplePos="0" relativeHeight="251658240" behindDoc="0" locked="0" layoutInCell="1" allowOverlap="1" wp14:anchorId="720C232D" wp14:editId="4524AA56">
              <wp:simplePos x="0" y="0"/>
              <wp:positionH relativeFrom="margin">
                <wp:align>center</wp:align>
              </wp:positionH>
              <wp:positionV relativeFrom="paragraph">
                <wp:posOffset>-835025</wp:posOffset>
              </wp:positionV>
              <wp:extent cx="1919123" cy="666750"/>
              <wp:effectExtent l="0" t="0" r="5080" b="0"/>
              <wp:wrapNone/>
              <wp:docPr id="2" name="Text Box 1"/>
              <wp:cNvGraphicFramePr/>
              <a:graphic xmlns:a="http://schemas.openxmlformats.org/drawingml/2006/main">
                <a:graphicData uri="http://schemas.microsoft.com/office/word/2010/wordprocessingShape">
                  <wps:wsp>
                    <wps:cNvSpPr txBox="1"/>
                    <wps:spPr>
                      <a:xfrm>
                        <a:off x="0" y="0"/>
                        <a:ext cx="1919123" cy="666750"/>
                      </a:xfrm>
                      <a:prstGeom prst="rect">
                        <a:avLst/>
                      </a:prstGeom>
                      <a:solidFill>
                        <a:schemeClr val="lt1"/>
                      </a:solidFill>
                      <a:ln w="6350">
                        <a:noFill/>
                      </a:ln>
                    </wps:spPr>
                    <wps:txbx>
                      <w:txbxContent>
                        <w:p w14:paraId="669830A3" w14:textId="77777777" w:rsidR="006B6E12" w:rsidRPr="009D19F9" w:rsidRDefault="006B6E12" w:rsidP="006B6E12">
                          <w:pPr>
                            <w:jc w:val="center"/>
                            <w:rPr>
                              <w:rFonts w:ascii="Times New Roman" w:hAnsi="Times New Roman" w:cs="Times New Roman"/>
                            </w:rPr>
                          </w:pPr>
                          <w:proofErr w:type="spellStart"/>
                          <w:r w:rsidRPr="009D19F9">
                            <w:rPr>
                              <w:rFonts w:ascii="Times New Roman" w:hAnsi="Times New Roman" w:cs="Times New Roman"/>
                            </w:rPr>
                            <w:t>Mutah</w:t>
                          </w:r>
                          <w:proofErr w:type="spellEnd"/>
                          <w:r w:rsidRPr="009D19F9">
                            <w:rPr>
                              <w:rFonts w:ascii="Times New Roman" w:hAnsi="Times New Roman" w:cs="Times New Roman"/>
                            </w:rPr>
                            <w:t xml:space="preserve">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0C232D" id="_x0000_t202" coordsize="21600,21600" o:spt="202" path="m,l,21600r21600,l21600,xe">
              <v:stroke joinstyle="miter"/>
              <v:path gradientshapeok="t" o:connecttype="rect"/>
            </v:shapetype>
            <v:shape id="Text Box 1" o:spid="_x0000_s1026" type="#_x0000_t202" style="position:absolute;left:0;text-align:left;margin-left:0;margin-top:-65.75pt;width:151.1pt;height:5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tKQIAAFQEAAAOAAAAZHJzL2Uyb0RvYy54bWysVFtv2jAUfp+0/2D5fQQopWtEqBgV0yTU&#10;VqJTn41jE0uOj2cbEvbrd+yEy7o9TROSOfa5f985mT20tSYH4bwCU9DRYEiJMBxKZXYF/f66+vSZ&#10;Eh+YKZkGIwp6FJ4+zD9+mDU2F2OoQJfCEQxifN7YglYh2DzLPK9EzfwArDColOBqFvDqdlnpWIPR&#10;a52Nh8Np1oArrQMuvMfXx05J5ym+lIKHZym9CEQXFGsL6XTp3MYzm89YvnPMVor3ZbB/qKJmymDS&#10;c6hHFhjZO/VHqFpxBx5kGHCoM5BScZF6wG5Gw3fdbCpmReoFwfH2DJP/f2H502FjXxwJ7RdokcAI&#10;SGN97vEx9tNKV8d/rJSgHiE8nmETbSA8Ot3jb3xDCUfddDq9u024Zhdv63z4KqAmUSioQ1oSWuyw&#10;9gEzounJJCbzoFW5UlqnSxwFsdSOHBiSqEOqET1+s9KGNJj8BlNHJwPRvYusDSa49BSl0G7bvtEt&#10;lEfs30E3Gt7ylcIi18yHF+ZwFrBlnO/wjIfUgEmglyipwP3823u0R4pQS0mDs1VQ/2PPnKBEfzNI&#10;3v1oMonDmC6T27sxXty1ZnutMft6Cdj5CDfJ8iRG+6BPonRQv+EaLGJWVDHDMXdBw0lchm7icY24&#10;WCySEY6fZWFtNpbH0BG0SMFr+8ac7XkKyPATnKaQ5e/o6mw7uBf7AFIlLiPAHao97ji6ieJ+zeJu&#10;XN+T1eVjMP8FAAD//wMAUEsDBBQABgAIAAAAIQDM9EhF4AAAAAkBAAAPAAAAZHJzL2Rvd25yZXYu&#10;eG1sTI9LT8MwEITvSPwHa5G4oNZ5KKUKcSqEeEjcaKCImxsvSUS8jmI3Cf+e5QTH2VnNfFPsFtuL&#10;CUffOVIQryMQSLUzHTUKXquH1RaED5qM7h2hgm/0sCvPzwqdGzfTC0770AgOIZ9rBW0IQy6lr1u0&#10;2q/dgMTepxutDizHRppRzxxue5lE0UZa3RE3tHrAuxbrr/3JKvi4at6f/fL4NqdZOtw/TdX1wVRK&#10;XV4stzcgAi7h7xl+8RkdSmY6uhMZL3oFPCQoWMVpnIFgP42SBMSRT8kmA1kW8v+C8gcAAP//AwBQ&#10;SwECLQAUAAYACAAAACEAtoM4kv4AAADhAQAAEwAAAAAAAAAAAAAAAAAAAAAAW0NvbnRlbnRfVHlw&#10;ZXNdLnhtbFBLAQItABQABgAIAAAAIQA4/SH/1gAAAJQBAAALAAAAAAAAAAAAAAAAAC8BAABfcmVs&#10;cy8ucmVsc1BLAQItABQABgAIAAAAIQARsXGtKQIAAFQEAAAOAAAAAAAAAAAAAAAAAC4CAABkcnMv&#10;ZTJvRG9jLnhtbFBLAQItABQABgAIAAAAIQDM9EhF4AAAAAkBAAAPAAAAAAAAAAAAAAAAAIMEAABk&#10;cnMvZG93bnJldi54bWxQSwUGAAAAAAQABADzAAAAkAUAAAAA&#10;" fillcolor="white [3201]" stroked="f" strokeweight=".5pt">
              <v:textbox>
                <w:txbxContent>
                  <w:p w14:paraId="669830A3" w14:textId="77777777" w:rsidR="006B6E12" w:rsidRPr="009D19F9" w:rsidRDefault="006B6E12" w:rsidP="006B6E12">
                    <w:pPr>
                      <w:jc w:val="center"/>
                      <w:rPr>
                        <w:rFonts w:ascii="Times New Roman" w:hAnsi="Times New Roman" w:cs="Times New Roman"/>
                      </w:rPr>
                    </w:pPr>
                    <w:proofErr w:type="spellStart"/>
                    <w:r w:rsidRPr="009D19F9">
                      <w:rPr>
                        <w:rFonts w:ascii="Times New Roman" w:hAnsi="Times New Roman" w:cs="Times New Roman"/>
                      </w:rPr>
                      <w:t>Mutah</w:t>
                    </w:r>
                    <w:proofErr w:type="spellEnd"/>
                    <w:r w:rsidRPr="009D19F9">
                      <w:rPr>
                        <w:rFonts w:ascii="Times New Roman" w:hAnsi="Times New Roman" w:cs="Times New Roman"/>
                      </w:rPr>
                      <w:t xml:space="preserve">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mc:Fallback>
      </mc:AlternateContent>
    </w:r>
    <w:r>
      <w:rPr>
        <w:noProof/>
      </w:rPr>
      <w:drawing>
        <wp:anchor distT="0" distB="0" distL="114300" distR="114300" simplePos="0" relativeHeight="251657216" behindDoc="0" locked="0" layoutInCell="1" allowOverlap="1" wp14:anchorId="5402846C" wp14:editId="7A08E7BB">
          <wp:simplePos x="0" y="0"/>
          <wp:positionH relativeFrom="margin">
            <wp:align>right</wp:align>
          </wp:positionH>
          <wp:positionV relativeFrom="paragraph">
            <wp:posOffset>-1114425</wp:posOffset>
          </wp:positionV>
          <wp:extent cx="1687830" cy="1296035"/>
          <wp:effectExtent l="0" t="0" r="7620" b="0"/>
          <wp:wrapNone/>
          <wp:docPr id="1032750489" name="صورة 1032750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1296035"/>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18EC30C2" wp14:editId="5992F123">
          <wp:simplePos x="0" y="0"/>
          <wp:positionH relativeFrom="margin">
            <wp:align>left</wp:align>
          </wp:positionH>
          <wp:positionV relativeFrom="paragraph">
            <wp:posOffset>-1133475</wp:posOffset>
          </wp:positionV>
          <wp:extent cx="1386205" cy="1265555"/>
          <wp:effectExtent l="0" t="0" r="4445" b="0"/>
          <wp:wrapNone/>
          <wp:docPr id="1623501204" name="صورة 1623501204"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Description: C:\Users\lamasat.lamasat-PC\Pictures\Picture1.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05" cy="1265555"/>
                  </a:xfrm>
                  <a:prstGeom prst="rect">
                    <a:avLst/>
                  </a:prstGeom>
                  <a:noFill/>
                  <a:ln>
                    <a:noFill/>
                  </a:ln>
                </pic:spPr>
              </pic:pic>
            </a:graphicData>
          </a:graphic>
        </wp:anchor>
      </w:drawing>
    </w:r>
    <w:r w:rsidR="00321812">
      <w:rPr>
        <w:noProof/>
      </w:rPr>
      <mc:AlternateContent>
        <mc:Choice Requires="wps">
          <w:drawing>
            <wp:anchor distT="0" distB="0" distL="114300" distR="114300" simplePos="0" relativeHeight="251659264" behindDoc="0" locked="0" layoutInCell="1" allowOverlap="1" wp14:anchorId="741E76DA" wp14:editId="40A62B0B">
              <wp:simplePos x="0" y="0"/>
              <wp:positionH relativeFrom="column">
                <wp:posOffset>-36195</wp:posOffset>
              </wp:positionH>
              <wp:positionV relativeFrom="paragraph">
                <wp:posOffset>152400</wp:posOffset>
              </wp:positionV>
              <wp:extent cx="659638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65963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DE355F" id="Straight Connector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pt" to="51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a9nAEAAIgDAAAOAAAAZHJzL2Uyb0RvYy54bWysU8tu2zAQvBfoPxC815Id1EgFyzkkaC5F&#10;EuTxAQy1tIiSXIJkLPnvs6RtuUgKH4peKD5mZnd2V6ur0Rq2hRA1upbPZzVn4CR22m1a/vL889sl&#10;ZzEJ1wmDDlq+g8iv1l+/rAbfwAJ7NB0ERiIuNoNveZ+Sb6oqyh6siDP04OhRYbAi0TFsqi6IgdSt&#10;qRZ1vawGDJ0PKCFGur3ZP/J10VcKZLpXKkJipuWUWyprKOtrXqv1SjSbIHyv5SEN8Q9ZWKEdBZ2k&#10;bkQS7C3oT1JWy4ARVZpJtBUqpSUUD+RmXn9w89QLD8ULFSf6qUzx/8nKu+21ewhUhsHHJvqHkF2M&#10;Ktj8pfzYWIq1m4oFY2KSLpfffywvLqmm8vhWnYg+xHQLaFnetNxol32IRmx/xUTBCHqE0OEUuuzS&#10;zkAGG/cIiumOgl0UdpkKuDaBbQX1s/s9z/0jrYLMFKWNmUj1edIBm2lQJmUiLs4TJ3SJiC5NRKsd&#10;hr+R03hMVe3xR9d7r9n2K3a70ohSDmp3cXYYzTxPf54L/fQDrd8BAAD//wMAUEsDBBQABgAIAAAA&#10;IQCJeU883wAAAAkBAAAPAAAAZHJzL2Rvd25yZXYueG1sTI/NasMwEITvhbyD2EIvJZHz4yQ4lkMp&#10;9OBCC0lKzxtrY7uxVsZSHPftq9BDe9yZYfabdDuYRvTUudqygukkAkFcWF1zqeDj8DJeg3AeWWNj&#10;mRR8k4NtNrpLMdH2yjvq974UoYRdggoq79tESldUZNBNbEscvJPtDPpwdqXUHV5DuWnkLIqW0mDN&#10;4UOFLT1XVJz3F6PgK//My/hxVZ/eF/ErHvr4jftcqYf74WkDwtPg/8Jwww/okAWmo72wdqJRMI5X&#10;IalgtgiTbn40n09BHH8VmaXy/4LsBwAA//8DAFBLAQItABQABgAIAAAAIQC2gziS/gAAAOEBAAAT&#10;AAAAAAAAAAAAAAAAAAAAAABbQ29udGVudF9UeXBlc10ueG1sUEsBAi0AFAAGAAgAAAAhADj9If/W&#10;AAAAlAEAAAsAAAAAAAAAAAAAAAAALwEAAF9yZWxzLy5yZWxzUEsBAi0AFAAGAAgAAAAhAGqHdr2c&#10;AQAAiAMAAA4AAAAAAAAAAAAAAAAALgIAAGRycy9lMm9Eb2MueG1sUEsBAi0AFAAGAAgAAAAhAIl5&#10;TzzfAAAACQEAAA8AAAAAAAAAAAAAAAAA9gMAAGRycy9kb3ducmV2LnhtbFBLBQYAAAAABAAEAPMA&#10;AAACBQAAAAA=&#10;" strokecolor="black [3200]" strokeweight="1.5pt">
              <v:stroke joinstyle="miter"/>
            </v:line>
          </w:pict>
        </mc:Fallback>
      </mc:AlternateContent>
    </w:r>
    <w:r w:rsidR="00321812">
      <w:t xml:space="preserve">      </w:t>
    </w:r>
  </w:p>
  <w:p w14:paraId="64FAC47D" w14:textId="77777777" w:rsidR="006B6E12" w:rsidRDefault="006B6E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5075"/>
    <w:multiLevelType w:val="hybridMultilevel"/>
    <w:tmpl w:val="F22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B5024"/>
    <w:multiLevelType w:val="hybridMultilevel"/>
    <w:tmpl w:val="8804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nsid w:val="7B4E2996"/>
    <w:multiLevelType w:val="hybridMultilevel"/>
    <w:tmpl w:val="34E6AC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0"/>
  </w:num>
  <w:num w:numId="5">
    <w:abstractNumId w:val="3"/>
  </w:num>
  <w:num w:numId="6">
    <w:abstractNumId w:val="0"/>
  </w:num>
  <w:num w:numId="7">
    <w:abstractNumId w:val="7"/>
  </w:num>
  <w:num w:numId="8">
    <w:abstractNumId w:val="9"/>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0A578B"/>
    <w:rsid w:val="00197E8F"/>
    <w:rsid w:val="0023316F"/>
    <w:rsid w:val="0025008C"/>
    <w:rsid w:val="00263393"/>
    <w:rsid w:val="0026349C"/>
    <w:rsid w:val="002801FF"/>
    <w:rsid w:val="002B678A"/>
    <w:rsid w:val="00307882"/>
    <w:rsid w:val="003206A4"/>
    <w:rsid w:val="00321812"/>
    <w:rsid w:val="00374314"/>
    <w:rsid w:val="003857A8"/>
    <w:rsid w:val="003B2B9B"/>
    <w:rsid w:val="003B7B4F"/>
    <w:rsid w:val="003C4196"/>
    <w:rsid w:val="003D2BA2"/>
    <w:rsid w:val="00420C09"/>
    <w:rsid w:val="00422BFF"/>
    <w:rsid w:val="00462205"/>
    <w:rsid w:val="004F15BC"/>
    <w:rsid w:val="00573AB1"/>
    <w:rsid w:val="00676424"/>
    <w:rsid w:val="006B5FDD"/>
    <w:rsid w:val="006B6E12"/>
    <w:rsid w:val="006F1823"/>
    <w:rsid w:val="00744783"/>
    <w:rsid w:val="00747576"/>
    <w:rsid w:val="007D5D0F"/>
    <w:rsid w:val="008168DB"/>
    <w:rsid w:val="0089088C"/>
    <w:rsid w:val="008C0140"/>
    <w:rsid w:val="008C7ADA"/>
    <w:rsid w:val="008D1E50"/>
    <w:rsid w:val="00A5623D"/>
    <w:rsid w:val="00AC6FA8"/>
    <w:rsid w:val="00C118D7"/>
    <w:rsid w:val="00C26319"/>
    <w:rsid w:val="00CC3A5F"/>
    <w:rsid w:val="00D549D0"/>
    <w:rsid w:val="00D576FF"/>
    <w:rsid w:val="00D623DF"/>
    <w:rsid w:val="00D725CB"/>
    <w:rsid w:val="00D862D9"/>
    <w:rsid w:val="00DD28A7"/>
    <w:rsid w:val="00E21F50"/>
    <w:rsid w:val="00E64D12"/>
    <w:rsid w:val="00E70C46"/>
    <w:rsid w:val="00E909CC"/>
    <w:rsid w:val="00EB19CC"/>
    <w:rsid w:val="00F00B71"/>
    <w:rsid w:val="00F911BC"/>
    <w:rsid w:val="00FC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D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197E8F"/>
    <w:pPr>
      <w:keepNext/>
      <w:spacing w:after="0" w:line="240" w:lineRule="auto"/>
      <w:outlineLvl w:val="0"/>
    </w:pPr>
    <w:rPr>
      <w:rFonts w:ascii="Arial" w:eastAsia="Times New Roman" w:hAnsi="Arial" w:cs="Times New Roman"/>
      <w:sz w:val="32"/>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rsid w:val="0026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rsid w:val="00307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rsid w:val="00E7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B6E12"/>
    <w:pPr>
      <w:tabs>
        <w:tab w:val="center" w:pos="4680"/>
        <w:tab w:val="right" w:pos="9360"/>
      </w:tabs>
      <w:spacing w:after="0" w:line="240" w:lineRule="auto"/>
    </w:pPr>
  </w:style>
  <w:style w:type="character" w:customStyle="1" w:styleId="Char0">
    <w:name w:val="رأس الصفحة Char"/>
    <w:basedOn w:val="a0"/>
    <w:link w:val="a5"/>
    <w:uiPriority w:val="99"/>
    <w:rsid w:val="006B6E12"/>
  </w:style>
  <w:style w:type="paragraph" w:styleId="a6">
    <w:name w:val="footer"/>
    <w:basedOn w:val="a"/>
    <w:link w:val="Char1"/>
    <w:uiPriority w:val="99"/>
    <w:unhideWhenUsed/>
    <w:rsid w:val="006B6E12"/>
    <w:pPr>
      <w:tabs>
        <w:tab w:val="center" w:pos="4680"/>
        <w:tab w:val="right" w:pos="9360"/>
      </w:tabs>
      <w:spacing w:after="0" w:line="240" w:lineRule="auto"/>
    </w:pPr>
  </w:style>
  <w:style w:type="character" w:customStyle="1" w:styleId="Char1">
    <w:name w:val="تذييل الصفحة Char"/>
    <w:basedOn w:val="a0"/>
    <w:link w:val="a6"/>
    <w:uiPriority w:val="99"/>
    <w:rsid w:val="006B6E12"/>
  </w:style>
  <w:style w:type="character" w:customStyle="1" w:styleId="1Char">
    <w:name w:val="عنوان 1 Char"/>
    <w:basedOn w:val="a0"/>
    <w:link w:val="1"/>
    <w:rsid w:val="00197E8F"/>
    <w:rPr>
      <w:rFonts w:ascii="Arial" w:eastAsia="Times New Roman" w:hAnsi="Arial" w:cs="Times New Roman"/>
      <w:sz w:val="32"/>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197E8F"/>
    <w:pPr>
      <w:keepNext/>
      <w:spacing w:after="0" w:line="240" w:lineRule="auto"/>
      <w:outlineLvl w:val="0"/>
    </w:pPr>
    <w:rPr>
      <w:rFonts w:ascii="Arial" w:eastAsia="Times New Roman" w:hAnsi="Arial" w:cs="Times New Roman"/>
      <w:sz w:val="32"/>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rsid w:val="0026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rsid w:val="00307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rsid w:val="00E70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B6E12"/>
    <w:pPr>
      <w:tabs>
        <w:tab w:val="center" w:pos="4680"/>
        <w:tab w:val="right" w:pos="9360"/>
      </w:tabs>
      <w:spacing w:after="0" w:line="240" w:lineRule="auto"/>
    </w:pPr>
  </w:style>
  <w:style w:type="character" w:customStyle="1" w:styleId="Char0">
    <w:name w:val="رأس الصفحة Char"/>
    <w:basedOn w:val="a0"/>
    <w:link w:val="a5"/>
    <w:uiPriority w:val="99"/>
    <w:rsid w:val="006B6E12"/>
  </w:style>
  <w:style w:type="paragraph" w:styleId="a6">
    <w:name w:val="footer"/>
    <w:basedOn w:val="a"/>
    <w:link w:val="Char1"/>
    <w:uiPriority w:val="99"/>
    <w:unhideWhenUsed/>
    <w:rsid w:val="006B6E12"/>
    <w:pPr>
      <w:tabs>
        <w:tab w:val="center" w:pos="4680"/>
        <w:tab w:val="right" w:pos="9360"/>
      </w:tabs>
      <w:spacing w:after="0" w:line="240" w:lineRule="auto"/>
    </w:pPr>
  </w:style>
  <w:style w:type="character" w:customStyle="1" w:styleId="Char1">
    <w:name w:val="تذييل الصفحة Char"/>
    <w:basedOn w:val="a0"/>
    <w:link w:val="a6"/>
    <w:uiPriority w:val="99"/>
    <w:rsid w:val="006B6E12"/>
  </w:style>
  <w:style w:type="character" w:customStyle="1" w:styleId="1Char">
    <w:name w:val="عنوان 1 Char"/>
    <w:basedOn w:val="a0"/>
    <w:link w:val="1"/>
    <w:rsid w:val="00197E8F"/>
    <w:rPr>
      <w:rFonts w:ascii="Arial" w:eastAsia="Times New Roman" w:hAnsi="Arial" w:cs="Times New Roman"/>
      <w:sz w:val="32"/>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7758">
      <w:bodyDiv w:val="1"/>
      <w:marLeft w:val="0"/>
      <w:marRight w:val="0"/>
      <w:marTop w:val="0"/>
      <w:marBottom w:val="0"/>
      <w:divBdr>
        <w:top w:val="none" w:sz="0" w:space="0" w:color="auto"/>
        <w:left w:val="none" w:sz="0" w:space="0" w:color="auto"/>
        <w:bottom w:val="none" w:sz="0" w:space="0" w:color="auto"/>
        <w:right w:val="none" w:sz="0" w:space="0" w:color="auto"/>
      </w:divBdr>
    </w:div>
    <w:div w:id="35669193">
      <w:bodyDiv w:val="1"/>
      <w:marLeft w:val="0"/>
      <w:marRight w:val="0"/>
      <w:marTop w:val="0"/>
      <w:marBottom w:val="0"/>
      <w:divBdr>
        <w:top w:val="none" w:sz="0" w:space="0" w:color="auto"/>
        <w:left w:val="none" w:sz="0" w:space="0" w:color="auto"/>
        <w:bottom w:val="none" w:sz="0" w:space="0" w:color="auto"/>
        <w:right w:val="none" w:sz="0" w:space="0" w:color="auto"/>
      </w:divBdr>
    </w:div>
    <w:div w:id="158429454">
      <w:bodyDiv w:val="1"/>
      <w:marLeft w:val="0"/>
      <w:marRight w:val="0"/>
      <w:marTop w:val="0"/>
      <w:marBottom w:val="0"/>
      <w:divBdr>
        <w:top w:val="none" w:sz="0" w:space="0" w:color="auto"/>
        <w:left w:val="none" w:sz="0" w:space="0" w:color="auto"/>
        <w:bottom w:val="none" w:sz="0" w:space="0" w:color="auto"/>
        <w:right w:val="none" w:sz="0" w:space="0" w:color="auto"/>
      </w:divBdr>
    </w:div>
    <w:div w:id="175266256">
      <w:bodyDiv w:val="1"/>
      <w:marLeft w:val="0"/>
      <w:marRight w:val="0"/>
      <w:marTop w:val="0"/>
      <w:marBottom w:val="0"/>
      <w:divBdr>
        <w:top w:val="none" w:sz="0" w:space="0" w:color="auto"/>
        <w:left w:val="none" w:sz="0" w:space="0" w:color="auto"/>
        <w:bottom w:val="none" w:sz="0" w:space="0" w:color="auto"/>
        <w:right w:val="none" w:sz="0" w:space="0" w:color="auto"/>
      </w:divBdr>
    </w:div>
    <w:div w:id="224030983">
      <w:bodyDiv w:val="1"/>
      <w:marLeft w:val="0"/>
      <w:marRight w:val="0"/>
      <w:marTop w:val="0"/>
      <w:marBottom w:val="0"/>
      <w:divBdr>
        <w:top w:val="none" w:sz="0" w:space="0" w:color="auto"/>
        <w:left w:val="none" w:sz="0" w:space="0" w:color="auto"/>
        <w:bottom w:val="none" w:sz="0" w:space="0" w:color="auto"/>
        <w:right w:val="none" w:sz="0" w:space="0" w:color="auto"/>
      </w:divBdr>
    </w:div>
    <w:div w:id="388963307">
      <w:bodyDiv w:val="1"/>
      <w:marLeft w:val="0"/>
      <w:marRight w:val="0"/>
      <w:marTop w:val="0"/>
      <w:marBottom w:val="0"/>
      <w:divBdr>
        <w:top w:val="none" w:sz="0" w:space="0" w:color="auto"/>
        <w:left w:val="none" w:sz="0" w:space="0" w:color="auto"/>
        <w:bottom w:val="none" w:sz="0" w:space="0" w:color="auto"/>
        <w:right w:val="none" w:sz="0" w:space="0" w:color="auto"/>
      </w:divBdr>
    </w:div>
    <w:div w:id="514923179">
      <w:bodyDiv w:val="1"/>
      <w:marLeft w:val="0"/>
      <w:marRight w:val="0"/>
      <w:marTop w:val="0"/>
      <w:marBottom w:val="0"/>
      <w:divBdr>
        <w:top w:val="none" w:sz="0" w:space="0" w:color="auto"/>
        <w:left w:val="none" w:sz="0" w:space="0" w:color="auto"/>
        <w:bottom w:val="none" w:sz="0" w:space="0" w:color="auto"/>
        <w:right w:val="none" w:sz="0" w:space="0" w:color="auto"/>
      </w:divBdr>
    </w:div>
    <w:div w:id="560403070">
      <w:bodyDiv w:val="1"/>
      <w:marLeft w:val="0"/>
      <w:marRight w:val="0"/>
      <w:marTop w:val="0"/>
      <w:marBottom w:val="0"/>
      <w:divBdr>
        <w:top w:val="none" w:sz="0" w:space="0" w:color="auto"/>
        <w:left w:val="none" w:sz="0" w:space="0" w:color="auto"/>
        <w:bottom w:val="none" w:sz="0" w:space="0" w:color="auto"/>
        <w:right w:val="none" w:sz="0" w:space="0" w:color="auto"/>
      </w:divBdr>
    </w:div>
    <w:div w:id="705056933">
      <w:bodyDiv w:val="1"/>
      <w:marLeft w:val="0"/>
      <w:marRight w:val="0"/>
      <w:marTop w:val="0"/>
      <w:marBottom w:val="0"/>
      <w:divBdr>
        <w:top w:val="none" w:sz="0" w:space="0" w:color="auto"/>
        <w:left w:val="none" w:sz="0" w:space="0" w:color="auto"/>
        <w:bottom w:val="none" w:sz="0" w:space="0" w:color="auto"/>
        <w:right w:val="none" w:sz="0" w:space="0" w:color="auto"/>
      </w:divBdr>
    </w:div>
    <w:div w:id="725880330">
      <w:bodyDiv w:val="1"/>
      <w:marLeft w:val="0"/>
      <w:marRight w:val="0"/>
      <w:marTop w:val="0"/>
      <w:marBottom w:val="0"/>
      <w:divBdr>
        <w:top w:val="none" w:sz="0" w:space="0" w:color="auto"/>
        <w:left w:val="none" w:sz="0" w:space="0" w:color="auto"/>
        <w:bottom w:val="none" w:sz="0" w:space="0" w:color="auto"/>
        <w:right w:val="none" w:sz="0" w:space="0" w:color="auto"/>
      </w:divBdr>
    </w:div>
    <w:div w:id="735319069">
      <w:bodyDiv w:val="1"/>
      <w:marLeft w:val="0"/>
      <w:marRight w:val="0"/>
      <w:marTop w:val="0"/>
      <w:marBottom w:val="0"/>
      <w:divBdr>
        <w:top w:val="none" w:sz="0" w:space="0" w:color="auto"/>
        <w:left w:val="none" w:sz="0" w:space="0" w:color="auto"/>
        <w:bottom w:val="none" w:sz="0" w:space="0" w:color="auto"/>
        <w:right w:val="none" w:sz="0" w:space="0" w:color="auto"/>
      </w:divBdr>
    </w:div>
    <w:div w:id="993870009">
      <w:bodyDiv w:val="1"/>
      <w:marLeft w:val="0"/>
      <w:marRight w:val="0"/>
      <w:marTop w:val="0"/>
      <w:marBottom w:val="0"/>
      <w:divBdr>
        <w:top w:val="none" w:sz="0" w:space="0" w:color="auto"/>
        <w:left w:val="none" w:sz="0" w:space="0" w:color="auto"/>
        <w:bottom w:val="none" w:sz="0" w:space="0" w:color="auto"/>
        <w:right w:val="none" w:sz="0" w:space="0" w:color="auto"/>
      </w:divBdr>
    </w:div>
    <w:div w:id="1029919058">
      <w:bodyDiv w:val="1"/>
      <w:marLeft w:val="0"/>
      <w:marRight w:val="0"/>
      <w:marTop w:val="0"/>
      <w:marBottom w:val="0"/>
      <w:divBdr>
        <w:top w:val="none" w:sz="0" w:space="0" w:color="auto"/>
        <w:left w:val="none" w:sz="0" w:space="0" w:color="auto"/>
        <w:bottom w:val="none" w:sz="0" w:space="0" w:color="auto"/>
        <w:right w:val="none" w:sz="0" w:space="0" w:color="auto"/>
      </w:divBdr>
    </w:div>
    <w:div w:id="1094090553">
      <w:bodyDiv w:val="1"/>
      <w:marLeft w:val="0"/>
      <w:marRight w:val="0"/>
      <w:marTop w:val="0"/>
      <w:marBottom w:val="0"/>
      <w:divBdr>
        <w:top w:val="none" w:sz="0" w:space="0" w:color="auto"/>
        <w:left w:val="none" w:sz="0" w:space="0" w:color="auto"/>
        <w:bottom w:val="none" w:sz="0" w:space="0" w:color="auto"/>
        <w:right w:val="none" w:sz="0" w:space="0" w:color="auto"/>
      </w:divBdr>
    </w:div>
    <w:div w:id="1104037923">
      <w:bodyDiv w:val="1"/>
      <w:marLeft w:val="0"/>
      <w:marRight w:val="0"/>
      <w:marTop w:val="0"/>
      <w:marBottom w:val="0"/>
      <w:divBdr>
        <w:top w:val="none" w:sz="0" w:space="0" w:color="auto"/>
        <w:left w:val="none" w:sz="0" w:space="0" w:color="auto"/>
        <w:bottom w:val="none" w:sz="0" w:space="0" w:color="auto"/>
        <w:right w:val="none" w:sz="0" w:space="0" w:color="auto"/>
      </w:divBdr>
    </w:div>
    <w:div w:id="1514105035">
      <w:bodyDiv w:val="1"/>
      <w:marLeft w:val="0"/>
      <w:marRight w:val="0"/>
      <w:marTop w:val="0"/>
      <w:marBottom w:val="0"/>
      <w:divBdr>
        <w:top w:val="none" w:sz="0" w:space="0" w:color="auto"/>
        <w:left w:val="none" w:sz="0" w:space="0" w:color="auto"/>
        <w:bottom w:val="none" w:sz="0" w:space="0" w:color="auto"/>
        <w:right w:val="none" w:sz="0" w:space="0" w:color="auto"/>
      </w:divBdr>
    </w:div>
    <w:div w:id="1749037711">
      <w:bodyDiv w:val="1"/>
      <w:marLeft w:val="0"/>
      <w:marRight w:val="0"/>
      <w:marTop w:val="0"/>
      <w:marBottom w:val="0"/>
      <w:divBdr>
        <w:top w:val="none" w:sz="0" w:space="0" w:color="auto"/>
        <w:left w:val="none" w:sz="0" w:space="0" w:color="auto"/>
        <w:bottom w:val="none" w:sz="0" w:space="0" w:color="auto"/>
        <w:right w:val="none" w:sz="0" w:space="0" w:color="auto"/>
      </w:divBdr>
    </w:div>
    <w:div w:id="1751922092">
      <w:bodyDiv w:val="1"/>
      <w:marLeft w:val="0"/>
      <w:marRight w:val="0"/>
      <w:marTop w:val="0"/>
      <w:marBottom w:val="0"/>
      <w:divBdr>
        <w:top w:val="none" w:sz="0" w:space="0" w:color="auto"/>
        <w:left w:val="none" w:sz="0" w:space="0" w:color="auto"/>
        <w:bottom w:val="none" w:sz="0" w:space="0" w:color="auto"/>
        <w:right w:val="none" w:sz="0" w:space="0" w:color="auto"/>
      </w:divBdr>
    </w:div>
    <w:div w:id="1801611204">
      <w:bodyDiv w:val="1"/>
      <w:marLeft w:val="0"/>
      <w:marRight w:val="0"/>
      <w:marTop w:val="0"/>
      <w:marBottom w:val="0"/>
      <w:divBdr>
        <w:top w:val="none" w:sz="0" w:space="0" w:color="auto"/>
        <w:left w:val="none" w:sz="0" w:space="0" w:color="auto"/>
        <w:bottom w:val="none" w:sz="0" w:space="0" w:color="auto"/>
        <w:right w:val="none" w:sz="0" w:space="0" w:color="auto"/>
      </w:divBdr>
    </w:div>
    <w:div w:id="1998916007">
      <w:bodyDiv w:val="1"/>
      <w:marLeft w:val="0"/>
      <w:marRight w:val="0"/>
      <w:marTop w:val="0"/>
      <w:marBottom w:val="0"/>
      <w:divBdr>
        <w:top w:val="none" w:sz="0" w:space="0" w:color="auto"/>
        <w:left w:val="none" w:sz="0" w:space="0" w:color="auto"/>
        <w:bottom w:val="none" w:sz="0" w:space="0" w:color="auto"/>
        <w:right w:val="none" w:sz="0" w:space="0" w:color="auto"/>
      </w:divBdr>
    </w:div>
    <w:div w:id="2029018998">
      <w:bodyDiv w:val="1"/>
      <w:marLeft w:val="0"/>
      <w:marRight w:val="0"/>
      <w:marTop w:val="0"/>
      <w:marBottom w:val="0"/>
      <w:divBdr>
        <w:top w:val="none" w:sz="0" w:space="0" w:color="auto"/>
        <w:left w:val="none" w:sz="0" w:space="0" w:color="auto"/>
        <w:bottom w:val="none" w:sz="0" w:space="0" w:color="auto"/>
        <w:right w:val="none" w:sz="0" w:space="0" w:color="auto"/>
      </w:divBdr>
    </w:div>
    <w:div w:id="2112314608">
      <w:bodyDiv w:val="1"/>
      <w:marLeft w:val="0"/>
      <w:marRight w:val="0"/>
      <w:marTop w:val="0"/>
      <w:marBottom w:val="0"/>
      <w:divBdr>
        <w:top w:val="none" w:sz="0" w:space="0" w:color="auto"/>
        <w:left w:val="none" w:sz="0" w:space="0" w:color="auto"/>
        <w:bottom w:val="none" w:sz="0" w:space="0" w:color="auto"/>
        <w:right w:val="none" w:sz="0" w:space="0" w:color="auto"/>
      </w:divBdr>
    </w:div>
    <w:div w:id="212429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E3DAC566DB159C4C9D61E25A7906BAEF" ma:contentTypeVersion="11" ma:contentTypeDescription="إنشاء مستند جديد." ma:contentTypeScope="" ma:versionID="ba7c33535ec06c81d8d5cf57f8eeeaec">
  <xsd:schema xmlns:xsd="http://www.w3.org/2001/XMLSchema" xmlns:xs="http://www.w3.org/2001/XMLSchema" xmlns:p="http://schemas.microsoft.com/office/2006/metadata/properties" xmlns:ns2="286e5028-3cd8-43d9-a272-1f1d64549295" xmlns:ns3="201d45e1-5e15-45da-8ae0-38c52488f5e4" targetNamespace="http://schemas.microsoft.com/office/2006/metadata/properties" ma:root="true" ma:fieldsID="b190d67fcdee8ce0a433330e1b7ac1aa" ns2:_="" ns3:_="">
    <xsd:import namespace="286e5028-3cd8-43d9-a272-1f1d64549295"/>
    <xsd:import namespace="201d45e1-5e15-45da-8ae0-38c52488f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5028-3cd8-43d9-a272-1f1d64549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علامات الصور" ma:readOnly="false" ma:fieldId="{5cf76f15-5ced-4ddc-b409-7134ff3c332f}" ma:taxonomyMulti="true" ma:sspId="9ff52f34-b351-492d-bd72-b80be888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hortDescription" ma:index="18"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d45e1-5e15-45da-8ae0-38c52488f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3d22ac-7aa7-4a42-9d3b-0df95b4b1c2a}" ma:internalName="TaxCatchAll" ma:showField="CatchAllData" ma:web="201d45e1-5e15-45da-8ae0-38c52488f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E16B1-0F77-4AE9-AEDD-DC7D67EA369A}">
  <ds:schemaRefs>
    <ds:schemaRef ds:uri="http://schemas.microsoft.com/sharepoint/v3/contenttype/forms"/>
  </ds:schemaRefs>
</ds:datastoreItem>
</file>

<file path=customXml/itemProps2.xml><?xml version="1.0" encoding="utf-8"?>
<ds:datastoreItem xmlns:ds="http://schemas.openxmlformats.org/officeDocument/2006/customXml" ds:itemID="{65BED783-F8D4-4E77-987E-AC204DBA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5028-3cd8-43d9-a272-1f1d64549295"/>
    <ds:schemaRef ds:uri="201d45e1-5e15-45da-8ae0-38c52488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3478</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pc</cp:lastModifiedBy>
  <cp:revision>3</cp:revision>
  <dcterms:created xsi:type="dcterms:W3CDTF">2023-12-10T08:39:00Z</dcterms:created>
  <dcterms:modified xsi:type="dcterms:W3CDTF">2023-12-10T08:42:00Z</dcterms:modified>
</cp:coreProperties>
</file>